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78E" w:rsidRPr="00A0378E" w:rsidRDefault="00A0378E" w:rsidP="00A0378E">
      <w:pPr>
        <w:suppressAutoHyphens/>
        <w:jc w:val="center"/>
        <w:rPr>
          <w:lang w:eastAsia="zh-CN"/>
        </w:rPr>
      </w:pPr>
      <w:r w:rsidRPr="00A0378E">
        <w:rPr>
          <w:lang w:eastAsia="zh-CN"/>
        </w:rPr>
        <w:t xml:space="preserve">Муниципальное бюджетное общеобразовательное учреждение </w:t>
      </w:r>
    </w:p>
    <w:p w:rsidR="00A0378E" w:rsidRPr="00A0378E" w:rsidRDefault="00A0378E" w:rsidP="00A0378E">
      <w:pPr>
        <w:suppressAutoHyphens/>
        <w:jc w:val="center"/>
        <w:rPr>
          <w:lang w:eastAsia="zh-CN"/>
        </w:rPr>
      </w:pPr>
      <w:r w:rsidRPr="00A0378E">
        <w:rPr>
          <w:lang w:eastAsia="zh-CN"/>
        </w:rPr>
        <w:t>«Апастовская средняя общеобразовательная школа с углубленным изучением отдельных предметов»</w:t>
      </w:r>
    </w:p>
    <w:p w:rsidR="00A0378E" w:rsidRPr="00A0378E" w:rsidRDefault="00A0378E" w:rsidP="00A0378E">
      <w:pPr>
        <w:jc w:val="center"/>
        <w:rPr>
          <w:bCs/>
        </w:rPr>
      </w:pPr>
      <w:r w:rsidRPr="00A0378E">
        <w:rPr>
          <w:lang w:eastAsia="zh-CN"/>
        </w:rPr>
        <w:t>Апастовского муниципального  района Республики Татарстан</w:t>
      </w:r>
    </w:p>
    <w:p w:rsidR="00DA0E59" w:rsidRPr="00A0378E" w:rsidRDefault="00DA0E59" w:rsidP="00DA0E59">
      <w:pPr>
        <w:jc w:val="center"/>
        <w:rPr>
          <w:bCs/>
        </w:rPr>
      </w:pPr>
    </w:p>
    <w:p w:rsidR="00DA0E59" w:rsidRPr="00A0378E" w:rsidRDefault="00DA0E59" w:rsidP="00DA0E59">
      <w:pPr>
        <w:rPr>
          <w:bCs/>
        </w:rPr>
      </w:pPr>
    </w:p>
    <w:p w:rsidR="00DA0E59" w:rsidRPr="00A0378E" w:rsidRDefault="00DA0E59" w:rsidP="00DA0E59">
      <w:pPr>
        <w:jc w:val="center"/>
        <w:rPr>
          <w:bCs/>
        </w:rPr>
      </w:pPr>
    </w:p>
    <w:tbl>
      <w:tblPr>
        <w:tblW w:w="0" w:type="auto"/>
        <w:tblLook w:val="04A0" w:firstRow="1" w:lastRow="0" w:firstColumn="1" w:lastColumn="0" w:noHBand="0" w:noVBand="1"/>
      </w:tblPr>
      <w:tblGrid>
        <w:gridCol w:w="4902"/>
        <w:gridCol w:w="4914"/>
        <w:gridCol w:w="4970"/>
      </w:tblGrid>
      <w:tr w:rsidR="00DA0E59" w:rsidRPr="00A0378E" w:rsidTr="00DA32BA">
        <w:tc>
          <w:tcPr>
            <w:tcW w:w="5160" w:type="dxa"/>
            <w:hideMark/>
          </w:tcPr>
          <w:p w:rsidR="00DA0E59" w:rsidRPr="00A0378E" w:rsidRDefault="00DA0E59" w:rsidP="00DA32BA">
            <w:pPr>
              <w:rPr>
                <w:rFonts w:eastAsia="Calibri"/>
                <w:b/>
                <w:lang w:eastAsia="en-US"/>
              </w:rPr>
            </w:pPr>
            <w:r w:rsidRPr="00A0378E">
              <w:rPr>
                <w:b/>
              </w:rPr>
              <w:t xml:space="preserve">«Рассмотрено» </w:t>
            </w:r>
          </w:p>
          <w:p w:rsidR="00DA0E59" w:rsidRPr="00A0378E" w:rsidRDefault="00DA0E59" w:rsidP="00DA32BA">
            <w:r w:rsidRPr="00A0378E">
              <w:t xml:space="preserve">Руководитель  проф. сообщества </w:t>
            </w:r>
          </w:p>
          <w:p w:rsidR="00DA0E59" w:rsidRPr="00A0378E" w:rsidRDefault="00DA0E59" w:rsidP="00DA32BA">
            <w:r w:rsidRPr="00A0378E">
              <w:t>учителей начальных классов</w:t>
            </w:r>
          </w:p>
          <w:p w:rsidR="00DA0E59" w:rsidRPr="00A0378E" w:rsidRDefault="00DA0E59" w:rsidP="00DA32BA">
            <w:r w:rsidRPr="00A0378E">
              <w:t xml:space="preserve"> ____________/Р.Г. Гумерова/</w:t>
            </w:r>
          </w:p>
          <w:p w:rsidR="00DA0E59" w:rsidRPr="00A0378E" w:rsidRDefault="00DA0E59" w:rsidP="00DA32BA">
            <w:r w:rsidRPr="00A0378E">
              <w:t>Протокол № 1от 24.08. 2020 г.</w:t>
            </w:r>
          </w:p>
          <w:p w:rsidR="00DA0E59" w:rsidRPr="00A0378E" w:rsidRDefault="00DA0E59" w:rsidP="00DA32BA">
            <w:pPr>
              <w:rPr>
                <w:lang w:eastAsia="en-US"/>
              </w:rPr>
            </w:pPr>
          </w:p>
        </w:tc>
        <w:tc>
          <w:tcPr>
            <w:tcW w:w="5161" w:type="dxa"/>
          </w:tcPr>
          <w:p w:rsidR="00DA0E59" w:rsidRPr="00A0378E" w:rsidRDefault="00DA0E59" w:rsidP="00DA32BA">
            <w:pPr>
              <w:rPr>
                <w:rFonts w:eastAsia="Calibri"/>
                <w:b/>
                <w:lang w:eastAsia="en-US"/>
              </w:rPr>
            </w:pPr>
            <w:r w:rsidRPr="00A0378E">
              <w:rPr>
                <w:b/>
              </w:rPr>
              <w:t>«Согласовано»</w:t>
            </w:r>
          </w:p>
          <w:p w:rsidR="00DA0E59" w:rsidRPr="00A0378E" w:rsidRDefault="00DA0E59" w:rsidP="00DA32BA">
            <w:r w:rsidRPr="00A0378E">
              <w:t>Заместитель директора по ВР</w:t>
            </w:r>
          </w:p>
          <w:p w:rsidR="00DA0E59" w:rsidRPr="00A0378E" w:rsidRDefault="00DA0E59" w:rsidP="00DA32BA"/>
          <w:p w:rsidR="00DA0E59" w:rsidRPr="00A0378E" w:rsidRDefault="00DA0E59" w:rsidP="00DA32BA">
            <w:r w:rsidRPr="00A0378E">
              <w:t>_____________ /</w:t>
            </w:r>
            <w:r w:rsidR="007C1689">
              <w:rPr>
                <w:lang w:eastAsia="x-none"/>
              </w:rPr>
              <w:t>Г.Ф.Шарафуллина</w:t>
            </w:r>
            <w:r w:rsidRPr="00A0378E">
              <w:rPr>
                <w:lang w:eastAsia="x-none"/>
              </w:rPr>
              <w:t>/</w:t>
            </w:r>
          </w:p>
          <w:p w:rsidR="00DA0E59" w:rsidRPr="00A0378E" w:rsidRDefault="00DA0E59" w:rsidP="00DA32BA">
            <w:pPr>
              <w:rPr>
                <w:lang w:eastAsia="en-US"/>
              </w:rPr>
            </w:pPr>
            <w:r w:rsidRPr="00A0378E">
              <w:t xml:space="preserve">                              </w:t>
            </w:r>
          </w:p>
        </w:tc>
        <w:tc>
          <w:tcPr>
            <w:tcW w:w="5161" w:type="dxa"/>
          </w:tcPr>
          <w:p w:rsidR="00DA0E59" w:rsidRPr="00A0378E" w:rsidRDefault="00DA0E59" w:rsidP="00DA32BA">
            <w:pPr>
              <w:ind w:left="646"/>
              <w:rPr>
                <w:rFonts w:eastAsia="Calibri"/>
                <w:b/>
                <w:lang w:eastAsia="en-US"/>
              </w:rPr>
            </w:pPr>
            <w:r w:rsidRPr="00A0378E">
              <w:rPr>
                <w:b/>
              </w:rPr>
              <w:t>«Утверждено»</w:t>
            </w:r>
          </w:p>
          <w:p w:rsidR="00DA0E59" w:rsidRPr="00A0378E" w:rsidRDefault="00DA0E59" w:rsidP="00DA32BA">
            <w:pPr>
              <w:ind w:left="646"/>
            </w:pPr>
            <w:r w:rsidRPr="00A0378E">
              <w:t>Директор школы</w:t>
            </w:r>
          </w:p>
          <w:p w:rsidR="00DA0E59" w:rsidRPr="00A0378E" w:rsidRDefault="00DA0E59" w:rsidP="00DA32BA">
            <w:pPr>
              <w:ind w:left="646"/>
            </w:pPr>
          </w:p>
          <w:p w:rsidR="00DA0E59" w:rsidRPr="00A0378E" w:rsidRDefault="00DA0E59" w:rsidP="00DA32BA">
            <w:pPr>
              <w:ind w:left="646"/>
            </w:pPr>
            <w:r w:rsidRPr="00A0378E">
              <w:t>_________________  /Г.С.  Зиятдинова/</w:t>
            </w:r>
          </w:p>
          <w:p w:rsidR="00DA0E59" w:rsidRPr="00A0378E" w:rsidRDefault="00DA0E59" w:rsidP="00DA32BA">
            <w:pPr>
              <w:ind w:left="646"/>
              <w:rPr>
                <w:lang w:eastAsia="en-US"/>
              </w:rPr>
            </w:pPr>
            <w:r w:rsidRPr="00A0378E">
              <w:t>Приказ № 171 от  28.08. 2020 г.</w:t>
            </w:r>
          </w:p>
        </w:tc>
      </w:tr>
    </w:tbl>
    <w:p w:rsidR="00DA0E59" w:rsidRPr="00A0378E" w:rsidRDefault="00DA0E59" w:rsidP="00DA0E59">
      <w:pPr>
        <w:jc w:val="center"/>
        <w:rPr>
          <w:bCs/>
          <w:lang w:eastAsia="en-US"/>
        </w:rPr>
      </w:pPr>
    </w:p>
    <w:p w:rsidR="00DA0E59" w:rsidRPr="00A0378E" w:rsidRDefault="00DA0E59" w:rsidP="00DA0E59">
      <w:pPr>
        <w:jc w:val="both"/>
      </w:pPr>
    </w:p>
    <w:p w:rsidR="00DA0E59" w:rsidRDefault="00DA0E59" w:rsidP="00DA0E59">
      <w:pPr>
        <w:jc w:val="both"/>
      </w:pPr>
    </w:p>
    <w:p w:rsidR="00A0378E" w:rsidRPr="00A0378E" w:rsidRDefault="00A0378E" w:rsidP="00DA0E59">
      <w:pPr>
        <w:jc w:val="both"/>
      </w:pPr>
    </w:p>
    <w:p w:rsidR="00DA0E59" w:rsidRPr="00A0378E" w:rsidRDefault="00DA0E59" w:rsidP="00DA0E59">
      <w:pPr>
        <w:jc w:val="center"/>
        <w:rPr>
          <w:b/>
        </w:rPr>
      </w:pPr>
      <w:r w:rsidRPr="00A0378E">
        <w:rPr>
          <w:b/>
        </w:rPr>
        <w:t>Рабочая программа</w:t>
      </w:r>
    </w:p>
    <w:p w:rsidR="00DA0E59" w:rsidRPr="00A0378E" w:rsidRDefault="00DA0E59" w:rsidP="00DA0E59">
      <w:pPr>
        <w:jc w:val="center"/>
        <w:rPr>
          <w:b/>
          <w:bCs/>
        </w:rPr>
      </w:pPr>
      <w:r w:rsidRPr="00A0378E">
        <w:rPr>
          <w:b/>
          <w:bCs/>
        </w:rPr>
        <w:t>Литературное чтение на родном языке</w:t>
      </w:r>
    </w:p>
    <w:p w:rsidR="00DA0E59" w:rsidRPr="00A0378E" w:rsidRDefault="00DA0E59" w:rsidP="00DA0E59">
      <w:pPr>
        <w:jc w:val="center"/>
        <w:rPr>
          <w:b/>
          <w:bCs/>
        </w:rPr>
      </w:pPr>
      <w:r w:rsidRPr="00A0378E">
        <w:rPr>
          <w:b/>
          <w:bCs/>
        </w:rPr>
        <w:t>2 класс</w:t>
      </w:r>
    </w:p>
    <w:p w:rsidR="00DA0E59" w:rsidRPr="00A0378E" w:rsidRDefault="00DA0E59" w:rsidP="00DA0E59">
      <w:pPr>
        <w:jc w:val="center"/>
        <w:rPr>
          <w:b/>
        </w:rPr>
      </w:pPr>
    </w:p>
    <w:p w:rsidR="00DA0E59" w:rsidRPr="00A0378E" w:rsidRDefault="00DA0E59" w:rsidP="00DA0E59">
      <w:pPr>
        <w:ind w:left="-709"/>
        <w:rPr>
          <w:b/>
        </w:rPr>
      </w:pPr>
    </w:p>
    <w:p w:rsidR="00A0378E" w:rsidRDefault="00DA0E59" w:rsidP="00DA0E59">
      <w:pPr>
        <w:jc w:val="center"/>
      </w:pPr>
      <w:r w:rsidRPr="00A0378E">
        <w:t xml:space="preserve">Составитель: учитель начальных классов </w:t>
      </w:r>
    </w:p>
    <w:p w:rsidR="00DA0E59" w:rsidRPr="00A0378E" w:rsidRDefault="00A0378E" w:rsidP="00DA0E59">
      <w:pPr>
        <w:jc w:val="center"/>
      </w:pPr>
      <w:r>
        <w:t>первой</w:t>
      </w:r>
      <w:r w:rsidR="00DA0E59" w:rsidRPr="00A0378E">
        <w:t xml:space="preserve">  квалификационной категории</w:t>
      </w:r>
    </w:p>
    <w:p w:rsidR="00DA0E59" w:rsidRPr="00A0378E" w:rsidRDefault="00DA0E59" w:rsidP="00DA0E59">
      <w:pPr>
        <w:jc w:val="center"/>
      </w:pPr>
      <w:r w:rsidRPr="00A0378E">
        <w:t xml:space="preserve">                                                                                                                                                                                                                                                                                                                                                </w:t>
      </w:r>
    </w:p>
    <w:p w:rsidR="00DA0E59" w:rsidRPr="00A0378E" w:rsidRDefault="00A0378E" w:rsidP="00DA0E59">
      <w:pPr>
        <w:jc w:val="center"/>
        <w:rPr>
          <w:b/>
          <w:bCs/>
        </w:rPr>
      </w:pPr>
      <w:r>
        <w:rPr>
          <w:b/>
        </w:rPr>
        <w:t>Сибгатуллина Ильхамия Фагимовна</w:t>
      </w:r>
    </w:p>
    <w:p w:rsidR="00DA0E59" w:rsidRPr="00A0378E" w:rsidRDefault="00DA0E59" w:rsidP="00DA0E59">
      <w:pPr>
        <w:rPr>
          <w:bCs/>
        </w:rPr>
      </w:pPr>
    </w:p>
    <w:p w:rsidR="00DA0E59" w:rsidRPr="00A0378E" w:rsidRDefault="00DA0E59" w:rsidP="00DA0E59">
      <w:pPr>
        <w:rPr>
          <w:bCs/>
        </w:rPr>
      </w:pPr>
    </w:p>
    <w:p w:rsidR="00DA0E59" w:rsidRDefault="00DA0E59" w:rsidP="00DA0E59">
      <w:pPr>
        <w:rPr>
          <w:bCs/>
        </w:rPr>
      </w:pPr>
    </w:p>
    <w:p w:rsidR="00A0378E" w:rsidRDefault="00A0378E" w:rsidP="00DA0E59">
      <w:pPr>
        <w:rPr>
          <w:bCs/>
        </w:rPr>
      </w:pPr>
    </w:p>
    <w:p w:rsidR="00A0378E" w:rsidRDefault="00A0378E" w:rsidP="00DA0E59">
      <w:pPr>
        <w:rPr>
          <w:bCs/>
        </w:rPr>
      </w:pPr>
    </w:p>
    <w:p w:rsidR="00A0378E" w:rsidRPr="00A0378E" w:rsidRDefault="00A0378E" w:rsidP="00DA0E59">
      <w:pPr>
        <w:rPr>
          <w:bCs/>
        </w:rPr>
      </w:pPr>
    </w:p>
    <w:p w:rsidR="00DA0E59" w:rsidRPr="00A0378E" w:rsidRDefault="00DA0E59" w:rsidP="00DA0E59">
      <w:pPr>
        <w:rPr>
          <w:bCs/>
        </w:rPr>
      </w:pPr>
    </w:p>
    <w:p w:rsidR="00DA0E59" w:rsidRPr="00A0378E" w:rsidRDefault="00DF2B0A" w:rsidP="00DA0E59">
      <w:pPr>
        <w:tabs>
          <w:tab w:val="left" w:pos="9288"/>
        </w:tabs>
        <w:jc w:val="center"/>
      </w:pPr>
      <w:r w:rsidRPr="00A0378E">
        <w:t>2020/2021</w:t>
      </w:r>
      <w:r w:rsidR="00DA0E59" w:rsidRPr="00A0378E">
        <w:t xml:space="preserve">  учебный год</w:t>
      </w:r>
    </w:p>
    <w:p w:rsidR="00DA0E59" w:rsidRDefault="00DA0E59" w:rsidP="00DA0E59">
      <w:pPr>
        <w:jc w:val="center"/>
      </w:pPr>
    </w:p>
    <w:p w:rsidR="00A0378E" w:rsidRDefault="00A0378E" w:rsidP="00DA0E59">
      <w:pPr>
        <w:jc w:val="center"/>
      </w:pPr>
    </w:p>
    <w:p w:rsidR="00A0378E" w:rsidRPr="00A0378E" w:rsidRDefault="00A0378E" w:rsidP="00DA0E59">
      <w:pPr>
        <w:jc w:val="center"/>
      </w:pPr>
    </w:p>
    <w:p w:rsidR="00DA0E59" w:rsidRPr="00A0378E" w:rsidRDefault="00DA0E59" w:rsidP="00DA0E59">
      <w:pPr>
        <w:jc w:val="center"/>
      </w:pPr>
      <w:r w:rsidRPr="00A0378E">
        <w:rPr>
          <w:b/>
          <w:bCs/>
          <w:lang w:val="tt-RU"/>
        </w:rPr>
        <w:t>Пояснительная записка</w:t>
      </w:r>
    </w:p>
    <w:p w:rsidR="00DA0E59" w:rsidRPr="00A0378E" w:rsidRDefault="00DA0E59" w:rsidP="00DA0E59">
      <w:pPr>
        <w:jc w:val="both"/>
      </w:pPr>
      <w:r w:rsidRPr="00A0378E">
        <w:t xml:space="preserve">Рабочая  программа  по  </w:t>
      </w:r>
      <w:r w:rsidRPr="00A0378E">
        <w:rPr>
          <w:b/>
          <w:i/>
        </w:rPr>
        <w:t>литературному чтению на родном языке   для 2  класса</w:t>
      </w:r>
      <w:r w:rsidRPr="00A0378E">
        <w:rPr>
          <w:i/>
        </w:rPr>
        <w:t xml:space="preserve">    </w:t>
      </w:r>
      <w:r w:rsidRPr="00A0378E">
        <w:t>составлена   на основе:</w:t>
      </w:r>
    </w:p>
    <w:p w:rsidR="00DA0E59" w:rsidRPr="00A0378E" w:rsidRDefault="00DA0E59" w:rsidP="00DA0E59">
      <w:pPr>
        <w:numPr>
          <w:ilvl w:val="0"/>
          <w:numId w:val="1"/>
        </w:numPr>
        <w:tabs>
          <w:tab w:val="clear" w:pos="720"/>
        </w:tabs>
        <w:ind w:left="284" w:hanging="284"/>
        <w:jc w:val="both"/>
      </w:pPr>
      <w:r w:rsidRPr="00A0378E">
        <w:t xml:space="preserve">Федерального государственного образовательного стандарта начального общего образования, утвержденного приказом Министерства образования и науки Российской Федерации от 6 октября 2009г. №373, зарегистрирован в Минюсте России 22 декабря 2009г., регистрационный номер 17785 (с изменениями на 8 апреля 2015 года); </w:t>
      </w:r>
    </w:p>
    <w:p w:rsidR="00DA0E59" w:rsidRPr="00A0378E" w:rsidRDefault="00DA0E59" w:rsidP="00DA0E59">
      <w:pPr>
        <w:numPr>
          <w:ilvl w:val="0"/>
          <w:numId w:val="1"/>
        </w:numPr>
        <w:tabs>
          <w:tab w:val="clear" w:pos="720"/>
        </w:tabs>
        <w:ind w:left="284" w:hanging="284"/>
        <w:jc w:val="both"/>
      </w:pPr>
      <w:r w:rsidRPr="00A0378E">
        <w:t>Основной образовательной программы МБОУ  «Апастовская средняя общеобразовательная школа с углубленным изучением отдельных предметов»  Апастовского муниципального района Республики Татарстан, реализующего федеральный государственный образовательный стандарт начального  общего образования с 2017-2018 по 2020-2021 учебный год.</w:t>
      </w:r>
    </w:p>
    <w:p w:rsidR="00DA0E59" w:rsidRPr="00A0378E" w:rsidRDefault="00DA0E59" w:rsidP="00DA0E59">
      <w:pPr>
        <w:numPr>
          <w:ilvl w:val="0"/>
          <w:numId w:val="1"/>
        </w:numPr>
        <w:tabs>
          <w:tab w:val="clear" w:pos="720"/>
        </w:tabs>
        <w:ind w:left="284" w:hanging="284"/>
        <w:jc w:val="both"/>
      </w:pPr>
      <w:r w:rsidRPr="00A0378E">
        <w:t>Учебного плана МБОУ «Апастовская средняя общеобразовательная школа с углубленным изучением отдельных предметов»  Апастовского муниципального района Республики Татарстан на 2020 – 2021 учебный год (утвержденного решением педагогического совета  (Протокол №1,  от 28 августа  2020 года)).</w:t>
      </w:r>
    </w:p>
    <w:p w:rsidR="00A0378E" w:rsidRDefault="00A0378E" w:rsidP="00A0378E">
      <w:pPr>
        <w:widowControl w:val="0"/>
        <w:jc w:val="both"/>
      </w:pPr>
    </w:p>
    <w:p w:rsidR="001A4DDC" w:rsidRPr="00A0378E" w:rsidRDefault="001A4DDC" w:rsidP="00A0378E">
      <w:pPr>
        <w:widowControl w:val="0"/>
        <w:jc w:val="both"/>
      </w:pPr>
      <w:r w:rsidRPr="00A0378E">
        <w:t>Литературное чтение на родном языке является одним из базовых предметов на уровне начального общего образования. Эта предметная область способствует формированию позитивного и целостного мировосприятия младших школьников, отвечает за воспитание нравственного и ответственного сознания. Основная цель, реализуемая средствами литературного чтения, связана с формированием грамотного читателя, который с течением времени сможет самостоятельно выбирать книги и пользоваться библиотекой, и ориентируясь на собственные предпочтения, и в зависимости от поставленной учебной задачи, также сможет использовать свою читательскую деятельность как средство для самообразования.</w:t>
      </w:r>
    </w:p>
    <w:p w:rsidR="00DF2B0A" w:rsidRPr="00A0378E" w:rsidRDefault="00DF2B0A" w:rsidP="00DF2B0A">
      <w:pPr>
        <w:jc w:val="both"/>
        <w:rPr>
          <w:rFonts w:eastAsia="Calibri"/>
          <w:lang w:eastAsia="en-US"/>
        </w:rPr>
      </w:pPr>
    </w:p>
    <w:p w:rsidR="00DF2B0A" w:rsidRPr="00A0378E" w:rsidRDefault="00DF2B0A" w:rsidP="00DF2B0A">
      <w:pPr>
        <w:jc w:val="both"/>
        <w:rPr>
          <w:rFonts w:eastAsia="Calibri"/>
          <w:lang w:eastAsia="en-US"/>
        </w:rPr>
      </w:pPr>
      <w:r w:rsidRPr="00A0378E">
        <w:rPr>
          <w:rFonts w:eastAsia="Calibri"/>
          <w:lang w:eastAsia="en-US"/>
        </w:rPr>
        <w:t>Успешность изучения курса литературного чтения на родном языке  обеспечи</w:t>
      </w:r>
      <w:r w:rsidRPr="00A0378E">
        <w:rPr>
          <w:rFonts w:eastAsia="Calibri"/>
          <w:lang w:eastAsia="en-US"/>
        </w:rPr>
        <w:softHyphen/>
        <w:t>вает результативность по другим предметам начальной школы.</w:t>
      </w:r>
    </w:p>
    <w:p w:rsidR="00DF2B0A" w:rsidRPr="00A0378E" w:rsidRDefault="00DF2B0A" w:rsidP="00DF2B0A">
      <w:pPr>
        <w:suppressAutoHyphens/>
        <w:jc w:val="both"/>
        <w:textAlignment w:val="center"/>
        <w:rPr>
          <w:lang w:eastAsia="zh-CN"/>
        </w:rPr>
      </w:pPr>
      <w:r w:rsidRPr="00A0378E">
        <w:t xml:space="preserve">Курс </w:t>
      </w:r>
      <w:r w:rsidRPr="00A0378E">
        <w:rPr>
          <w:rFonts w:eastAsia="Calibri"/>
          <w:lang w:eastAsia="en-US"/>
        </w:rPr>
        <w:t xml:space="preserve">литературного чтения на родном языке  </w:t>
      </w:r>
      <w:r w:rsidRPr="00A0378E">
        <w:t xml:space="preserve">направлен на достижение следующих </w:t>
      </w:r>
      <w:r w:rsidRPr="00A0378E">
        <w:rPr>
          <w:b/>
          <w:bCs/>
        </w:rPr>
        <w:t>целей</w:t>
      </w:r>
      <w:r w:rsidRPr="00A0378E">
        <w:t xml:space="preserve">: </w:t>
      </w:r>
    </w:p>
    <w:p w:rsidR="00DF2B0A" w:rsidRPr="00A0378E" w:rsidRDefault="00DF2B0A" w:rsidP="00A0378E">
      <w:pPr>
        <w:pStyle w:val="a5"/>
        <w:widowControl w:val="0"/>
        <w:numPr>
          <w:ilvl w:val="0"/>
          <w:numId w:val="3"/>
        </w:numPr>
        <w:autoSpaceDE w:val="0"/>
        <w:autoSpaceDN w:val="0"/>
        <w:adjustRightInd w:val="0"/>
        <w:jc w:val="both"/>
      </w:pPr>
      <w:r w:rsidRPr="00A0378E">
        <w:t xml:space="preserve">овладение осознанным, правильным, беглым и выразительным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видами текстов; развитие интереса к чтению и книге; формирование читательского кругозора и приобретение опыта в выборе книг и самостоятельной читательской деятельности; </w:t>
      </w:r>
    </w:p>
    <w:p w:rsidR="00DF2B0A" w:rsidRPr="00A0378E" w:rsidRDefault="00DF2B0A" w:rsidP="00A0378E">
      <w:pPr>
        <w:pStyle w:val="a5"/>
        <w:widowControl w:val="0"/>
        <w:numPr>
          <w:ilvl w:val="0"/>
          <w:numId w:val="3"/>
        </w:numPr>
        <w:autoSpaceDE w:val="0"/>
        <w:autoSpaceDN w:val="0"/>
        <w:adjustRightInd w:val="0"/>
        <w:jc w:val="both"/>
      </w:pPr>
      <w:r w:rsidRPr="00A0378E">
        <w:t xml:space="preserve">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слову и умения понимать художественное произведение; </w:t>
      </w:r>
    </w:p>
    <w:p w:rsidR="00DF2B0A" w:rsidRPr="00A0378E" w:rsidRDefault="00DF2B0A" w:rsidP="00A0378E">
      <w:pPr>
        <w:pStyle w:val="a5"/>
        <w:numPr>
          <w:ilvl w:val="0"/>
          <w:numId w:val="3"/>
        </w:numPr>
        <w:jc w:val="both"/>
        <w:rPr>
          <w:lang w:eastAsia="zh-CN"/>
        </w:rPr>
      </w:pPr>
      <w:r w:rsidRPr="00A0378E">
        <w:rPr>
          <w:lang w:eastAsia="zh-CN"/>
        </w:rPr>
        <w:t>обогащение нравственного опыта младших школьников средствами художественной литературы; формирование нравственных представлений о добре, дружбе, правде и ответственности; воспитание интереса и уважения к отечественной культуре и культуре народов многонациональной России и других стран.</w:t>
      </w:r>
    </w:p>
    <w:p w:rsidR="00DF2B0A" w:rsidRPr="00A0378E" w:rsidRDefault="00DF2B0A" w:rsidP="00DF2B0A">
      <w:pPr>
        <w:rPr>
          <w:rFonts w:eastAsia="Calibri"/>
          <w:lang w:eastAsia="en-US"/>
        </w:rPr>
      </w:pPr>
      <w:r w:rsidRPr="00A0378E">
        <w:rPr>
          <w:b/>
          <w:bCs/>
          <w:spacing w:val="-7"/>
          <w:lang w:eastAsia="en-US"/>
        </w:rPr>
        <w:lastRenderedPageBreak/>
        <w:t>Задачи программы:</w:t>
      </w:r>
    </w:p>
    <w:p w:rsidR="00DF2B0A" w:rsidRPr="00A0378E" w:rsidRDefault="00DF2B0A" w:rsidP="00A0378E">
      <w:pPr>
        <w:numPr>
          <w:ilvl w:val="0"/>
          <w:numId w:val="4"/>
        </w:numPr>
        <w:tabs>
          <w:tab w:val="left" w:pos="567"/>
        </w:tabs>
        <w:rPr>
          <w:rFonts w:eastAsia="Calibri"/>
          <w:color w:val="000000"/>
          <w:lang w:eastAsia="en-US"/>
        </w:rPr>
      </w:pPr>
      <w:r w:rsidRPr="00A0378E">
        <w:rPr>
          <w:color w:val="000000"/>
          <w:spacing w:val="-5"/>
          <w:lang w:eastAsia="en-US"/>
        </w:rPr>
        <w:t>развивать у детей способность полноценно воспринимать художественное произведение;</w:t>
      </w:r>
    </w:p>
    <w:p w:rsidR="00DF2B0A" w:rsidRPr="00A0378E" w:rsidRDefault="00DF2B0A" w:rsidP="00A0378E">
      <w:pPr>
        <w:numPr>
          <w:ilvl w:val="0"/>
          <w:numId w:val="4"/>
        </w:numPr>
        <w:tabs>
          <w:tab w:val="left" w:pos="567"/>
        </w:tabs>
        <w:rPr>
          <w:rFonts w:eastAsia="Calibri"/>
          <w:color w:val="000000"/>
          <w:lang w:eastAsia="en-US"/>
        </w:rPr>
      </w:pPr>
      <w:r w:rsidRPr="00A0378E">
        <w:rPr>
          <w:color w:val="000000"/>
          <w:spacing w:val="-4"/>
          <w:lang w:eastAsia="en-US"/>
        </w:rPr>
        <w:t>учить детей чувствовать и понимать образный язык художественного произведения;</w:t>
      </w:r>
    </w:p>
    <w:p w:rsidR="00DF2B0A" w:rsidRPr="00A0378E" w:rsidRDefault="00DF2B0A" w:rsidP="00A0378E">
      <w:pPr>
        <w:numPr>
          <w:ilvl w:val="0"/>
          <w:numId w:val="4"/>
        </w:numPr>
        <w:tabs>
          <w:tab w:val="left" w:pos="567"/>
        </w:tabs>
        <w:rPr>
          <w:rFonts w:eastAsia="Calibri"/>
          <w:color w:val="323232"/>
          <w:lang w:eastAsia="en-US"/>
        </w:rPr>
      </w:pPr>
      <w:r w:rsidRPr="00A0378E">
        <w:rPr>
          <w:color w:val="000000"/>
          <w:spacing w:val="-5"/>
          <w:lang w:eastAsia="en-US"/>
        </w:rPr>
        <w:t>формировать умение воссоздавать художественные образы;</w:t>
      </w:r>
    </w:p>
    <w:p w:rsidR="00DF2B0A" w:rsidRPr="00A0378E" w:rsidRDefault="00DF2B0A" w:rsidP="00A0378E">
      <w:pPr>
        <w:numPr>
          <w:ilvl w:val="0"/>
          <w:numId w:val="4"/>
        </w:numPr>
        <w:tabs>
          <w:tab w:val="left" w:pos="567"/>
        </w:tabs>
        <w:rPr>
          <w:rFonts w:eastAsia="Calibri"/>
          <w:color w:val="000000"/>
          <w:lang w:eastAsia="en-US"/>
        </w:rPr>
      </w:pPr>
      <w:r w:rsidRPr="00A0378E">
        <w:rPr>
          <w:color w:val="000000"/>
          <w:spacing w:val="-5"/>
          <w:lang w:eastAsia="en-US"/>
        </w:rPr>
        <w:t>формировать эстетическое отношение ребёнка к жизни;</w:t>
      </w:r>
    </w:p>
    <w:p w:rsidR="00DF2B0A" w:rsidRPr="00A0378E" w:rsidRDefault="00DF2B0A" w:rsidP="00A0378E">
      <w:pPr>
        <w:numPr>
          <w:ilvl w:val="0"/>
          <w:numId w:val="4"/>
        </w:numPr>
        <w:tabs>
          <w:tab w:val="left" w:pos="567"/>
        </w:tabs>
        <w:rPr>
          <w:rFonts w:eastAsia="Calibri"/>
          <w:lang w:eastAsia="en-US"/>
        </w:rPr>
      </w:pPr>
      <w:r w:rsidRPr="00A0378E">
        <w:rPr>
          <w:color w:val="000000"/>
          <w:spacing w:val="-6"/>
          <w:lang w:eastAsia="en-US"/>
        </w:rPr>
        <w:t>обеспечивать достаточно глубокое понимание содержания произведений различного уровня сложности;</w:t>
      </w:r>
    </w:p>
    <w:p w:rsidR="00DF2B0A" w:rsidRPr="00A0378E" w:rsidRDefault="00DF2B0A" w:rsidP="00A0378E">
      <w:pPr>
        <w:numPr>
          <w:ilvl w:val="0"/>
          <w:numId w:val="4"/>
        </w:numPr>
        <w:tabs>
          <w:tab w:val="left" w:pos="567"/>
        </w:tabs>
        <w:rPr>
          <w:rFonts w:eastAsia="Calibri"/>
          <w:color w:val="000000"/>
          <w:lang w:eastAsia="en-US"/>
        </w:rPr>
      </w:pPr>
      <w:r w:rsidRPr="00A0378E">
        <w:rPr>
          <w:color w:val="000000"/>
          <w:spacing w:val="-5"/>
          <w:lang w:eastAsia="en-US"/>
        </w:rPr>
        <w:t>обеспечивать развитие речи школьников;</w:t>
      </w:r>
    </w:p>
    <w:p w:rsidR="00DF2B0A" w:rsidRPr="00A0378E" w:rsidRDefault="00DF2B0A" w:rsidP="00A0378E">
      <w:pPr>
        <w:numPr>
          <w:ilvl w:val="0"/>
          <w:numId w:val="4"/>
        </w:numPr>
        <w:tabs>
          <w:tab w:val="left" w:pos="567"/>
        </w:tabs>
        <w:rPr>
          <w:color w:val="000000"/>
          <w:spacing w:val="-4"/>
          <w:lang w:eastAsia="en-US"/>
        </w:rPr>
      </w:pPr>
      <w:r w:rsidRPr="00A0378E">
        <w:rPr>
          <w:color w:val="000000"/>
          <w:spacing w:val="-4"/>
          <w:lang w:eastAsia="en-US"/>
        </w:rPr>
        <w:t>создавать условия для формирования потребности в самостоятельном чтении.</w:t>
      </w:r>
    </w:p>
    <w:p w:rsidR="001A4DDC" w:rsidRPr="00A0378E" w:rsidRDefault="001A4DDC" w:rsidP="00ED26CF">
      <w:pPr>
        <w:jc w:val="both"/>
      </w:pPr>
    </w:p>
    <w:p w:rsidR="00DF2B0A" w:rsidRPr="00A0378E" w:rsidRDefault="00DF2B0A" w:rsidP="00A0378E">
      <w:pPr>
        <w:pStyle w:val="a3"/>
        <w:jc w:val="center"/>
        <w:rPr>
          <w:b/>
          <w:lang w:val="tt-RU"/>
        </w:rPr>
      </w:pPr>
      <w:r w:rsidRPr="00A0378E">
        <w:rPr>
          <w:b/>
        </w:rPr>
        <w:t>Общая характеристика учебного предмета</w:t>
      </w:r>
    </w:p>
    <w:p w:rsidR="00DF2B0A" w:rsidRPr="00A0378E" w:rsidRDefault="00DF2B0A" w:rsidP="009E55DE">
      <w:pPr>
        <w:pStyle w:val="a3"/>
        <w:jc w:val="both"/>
      </w:pPr>
      <w:r w:rsidRPr="00A0378E">
        <w:t xml:space="preserve">Программа предусматривает дальнейшее накопление читательского опыта и совершенствование техники чтения на основе осознанной работы с текстом. Младшие школьники, т.е. носители языка, смогут обнаружить использование в авторской детской поэзии жанровых особенностей фольклора: сюжетно-композиционных особенностей кумулятивной сказки, считалки, скороговорки, заклички, колыбельной песенки. </w:t>
      </w:r>
    </w:p>
    <w:p w:rsidR="00DF2B0A" w:rsidRPr="00A0378E" w:rsidRDefault="00AC1951" w:rsidP="009E55DE">
      <w:pPr>
        <w:pStyle w:val="a3"/>
        <w:jc w:val="both"/>
      </w:pPr>
      <w:r w:rsidRPr="00A0378E">
        <w:t>П</w:t>
      </w:r>
      <w:r w:rsidR="00DF2B0A" w:rsidRPr="00A0378E">
        <w:t xml:space="preserve">рограмма предусматривает формирование начальных представлений о жанре народной сказки о животных и самое первое знакомство с народной волшебной сказкой. Продолжающееся знакомство с авторской литературой не ограничивается авторской поэзией – школьники знакомятся с жанром рассказа, который представлен в лице таких писателей, как Ф. Садриев, Р. Хафизова, Р. Валиева, Г. Хасанов, А. Еники, Р. Мингалим, Ф. Сафин, И. Туктар.  </w:t>
      </w:r>
    </w:p>
    <w:p w:rsidR="00DF2B0A" w:rsidRPr="00A0378E" w:rsidRDefault="00DF2B0A" w:rsidP="009E55DE">
      <w:pPr>
        <w:pStyle w:val="a3"/>
        <w:jc w:val="both"/>
      </w:pPr>
      <w:r w:rsidRPr="00A0378E">
        <w:t xml:space="preserve">Расширяются представления учащихся о средствах художественной выразительности прозы и поэзии: учащиеся анализируют смысл названия произведения, имена героев, оценивают поступки героев, портреты, речь; знакомятся с художественными функциями сравнения, олицетворения, гиперболы, ритма.  </w:t>
      </w:r>
    </w:p>
    <w:p w:rsidR="00DF2B0A" w:rsidRPr="00A0378E" w:rsidRDefault="00DF2B0A" w:rsidP="009E55DE">
      <w:pPr>
        <w:pStyle w:val="a3"/>
        <w:jc w:val="both"/>
      </w:pPr>
      <w:r w:rsidRPr="00A0378E">
        <w:t xml:space="preserve">Характерной чертой программы во всех классах является диалоговый стиль представления материала, учитывающий психолого-педагогические особенности данного возраста, активное вовлечение их в образовательный процесс. Диалог со школьниками поддерживается вопросами, которые органично вплетены в текст. Они не разделяют содержание, а стимулируют познавательный интерес и имитируют элементы проблемной беседы. Таким образом, во время урока планируется обмен репликами, в репликах имеет место «элемент заданности», ответы ожидаемы, разный уровень мышления детей позволяет обыграть урок, учащиеся предлагают гипотезы и вовлекаются в процесс анализа, обобщения и обучения. В классе создается ситуация живого общения и доверительная обстановка, взаимопонимание ученика и учителя, чтобы хотелось обменяться и было взаимоинтересно знать, что думают и чувствуют собеседники.  </w:t>
      </w:r>
    </w:p>
    <w:p w:rsidR="00DA0E59" w:rsidRPr="00A0378E" w:rsidRDefault="00DA0E59" w:rsidP="009E55DE">
      <w:pPr>
        <w:pStyle w:val="a3"/>
        <w:jc w:val="both"/>
      </w:pPr>
    </w:p>
    <w:p w:rsidR="00ED26CF" w:rsidRPr="00A0378E" w:rsidRDefault="00ED26CF" w:rsidP="009E55DE">
      <w:pPr>
        <w:autoSpaceDE w:val="0"/>
        <w:autoSpaceDN w:val="0"/>
        <w:adjustRightInd w:val="0"/>
        <w:jc w:val="both"/>
        <w:rPr>
          <w:bCs/>
        </w:rPr>
      </w:pPr>
      <w:r w:rsidRPr="00A0378E">
        <w:rPr>
          <w:b/>
          <w:bCs/>
        </w:rPr>
        <w:t>Описание места учебного предмета</w:t>
      </w:r>
    </w:p>
    <w:p w:rsidR="00ED26CF" w:rsidRPr="00A0378E" w:rsidRDefault="00ED26CF" w:rsidP="009E55DE">
      <w:pPr>
        <w:jc w:val="both"/>
      </w:pPr>
      <w:r w:rsidRPr="00A0378E">
        <w:t xml:space="preserve">Примерная программа курса «Литературное чтение на родном языке» во 2 классе составляет 2 часа в неделю. В учебном плане МБОУ «Апастовская средняя общеобразовательная школа с углубленным изучением отдельных предметов»  Апастовского муниципального района </w:t>
      </w:r>
      <w:r w:rsidRPr="00A0378E">
        <w:lastRenderedPageBreak/>
        <w:t xml:space="preserve">Республики Татарстан на 2020 – 2021 учебный год, утвержденного решением педагогического совета  (Протокол №1,  от 28 августа 2020 года)  на изучение </w:t>
      </w:r>
      <w:r w:rsidR="003E7A5B">
        <w:t>л</w:t>
      </w:r>
      <w:bookmarkStart w:id="0" w:name="_GoBack"/>
      <w:bookmarkEnd w:id="0"/>
      <w:r w:rsidRPr="009E55DE">
        <w:t>итературного чтения на родном языке</w:t>
      </w:r>
      <w:r w:rsidRPr="00A0378E">
        <w:t xml:space="preserve"> отводится 1 час в неделю (34 учебные недели)</w:t>
      </w:r>
    </w:p>
    <w:p w:rsidR="00ED26CF" w:rsidRPr="00A0378E" w:rsidRDefault="00FE1C5B" w:rsidP="009E55DE">
      <w:pPr>
        <w:jc w:val="both"/>
        <w:rPr>
          <w:rFonts w:eastAsia="Calibri"/>
          <w:lang w:eastAsia="en-US"/>
        </w:rPr>
      </w:pPr>
      <w:r w:rsidRPr="00A0378E">
        <w:rPr>
          <w:rFonts w:eastAsia="Calibri"/>
          <w:lang w:eastAsia="en-US"/>
        </w:rPr>
        <w:t>Р.Х. Ягфарова, Р.И.Раскулова</w:t>
      </w:r>
      <w:r w:rsidR="00ED26CF" w:rsidRPr="00A0378E">
        <w:rPr>
          <w:rFonts w:eastAsia="Calibri"/>
          <w:lang w:eastAsia="en-US"/>
        </w:rPr>
        <w:t xml:space="preserve">. </w:t>
      </w:r>
      <w:r w:rsidR="00ED26CF" w:rsidRPr="00A0378E">
        <w:t>Литературное чтение на родном языке</w:t>
      </w:r>
      <w:r w:rsidR="00ED26CF" w:rsidRPr="00A0378E">
        <w:rPr>
          <w:rFonts w:eastAsia="Calibri"/>
          <w:lang w:eastAsia="en-US"/>
        </w:rPr>
        <w:t>. Учебник  для 2 класса начальной школы в 2-х  частях. – Казань. Издательство Татарстан, 2017г.</w:t>
      </w:r>
    </w:p>
    <w:p w:rsidR="00ED26CF" w:rsidRPr="00A0378E" w:rsidRDefault="00ED26CF" w:rsidP="009E55DE">
      <w:pPr>
        <w:ind w:firstLine="708"/>
        <w:jc w:val="both"/>
      </w:pPr>
    </w:p>
    <w:p w:rsidR="00ED26CF" w:rsidRPr="00A0378E" w:rsidRDefault="00ED26CF" w:rsidP="009E55DE">
      <w:pPr>
        <w:widowControl w:val="0"/>
        <w:shd w:val="clear" w:color="auto" w:fill="FFFFFF"/>
        <w:tabs>
          <w:tab w:val="left" w:pos="528"/>
        </w:tabs>
        <w:autoSpaceDE w:val="0"/>
        <w:autoSpaceDN w:val="0"/>
        <w:adjustRightInd w:val="0"/>
        <w:spacing w:before="5"/>
        <w:ind w:right="24"/>
        <w:jc w:val="both"/>
        <w:rPr>
          <w:i/>
          <w:lang w:val="tt-RU"/>
        </w:rPr>
      </w:pPr>
      <w:r w:rsidRPr="00A0378E">
        <w:t>Содержательный курс программы выполняется за счет уплотнения определенных тем.</w:t>
      </w:r>
      <w:r w:rsidRPr="00A0378E">
        <w:rPr>
          <w:i/>
        </w:rPr>
        <w:t xml:space="preserve"> </w:t>
      </w:r>
      <w:r w:rsidRPr="00A0378E">
        <w:t>Освоение образовательной программы по литературному чтению на родном языке завершается промежуточной аттестацией проводимой в форме годовой оценки.</w:t>
      </w:r>
    </w:p>
    <w:p w:rsidR="00DA0E59" w:rsidRPr="00A0378E" w:rsidRDefault="00DA0E59" w:rsidP="009E55DE">
      <w:pPr>
        <w:widowControl w:val="0"/>
        <w:jc w:val="both"/>
        <w:rPr>
          <w:bCs/>
          <w:iCs/>
          <w:color w:val="000000"/>
          <w:kern w:val="28"/>
        </w:rPr>
      </w:pPr>
    </w:p>
    <w:p w:rsidR="00CE7E81" w:rsidRPr="00A0378E" w:rsidRDefault="00CE7E81" w:rsidP="009E55DE">
      <w:pPr>
        <w:jc w:val="both"/>
        <w:rPr>
          <w:b/>
          <w:lang w:val="tt-RU"/>
        </w:rPr>
      </w:pPr>
      <w:r w:rsidRPr="00A0378E">
        <w:rPr>
          <w:b/>
        </w:rPr>
        <w:t>Л</w:t>
      </w:r>
      <w:r w:rsidRPr="00A0378E">
        <w:rPr>
          <w:b/>
          <w:lang w:val="tt-RU"/>
        </w:rPr>
        <w:t>ичностные</w:t>
      </w:r>
      <w:r w:rsidRPr="00A0378E">
        <w:rPr>
          <w:b/>
        </w:rPr>
        <w:t xml:space="preserve">, </w:t>
      </w:r>
      <w:r w:rsidRPr="00A0378E">
        <w:rPr>
          <w:b/>
          <w:lang w:val="tt-RU"/>
        </w:rPr>
        <w:t xml:space="preserve">метапредметные  и предметные </w:t>
      </w:r>
      <w:r w:rsidRPr="00A0378E">
        <w:rPr>
          <w:b/>
        </w:rPr>
        <w:t xml:space="preserve"> </w:t>
      </w:r>
      <w:r w:rsidRPr="00A0378E">
        <w:rPr>
          <w:b/>
          <w:lang w:val="tt-RU"/>
        </w:rPr>
        <w:t>результаты</w:t>
      </w:r>
      <w:r w:rsidRPr="00A0378E">
        <w:rPr>
          <w:b/>
        </w:rPr>
        <w:t xml:space="preserve"> </w:t>
      </w:r>
      <w:r w:rsidRPr="00A0378E">
        <w:rPr>
          <w:b/>
          <w:lang w:val="tt-RU"/>
        </w:rPr>
        <w:t xml:space="preserve"> </w:t>
      </w:r>
    </w:p>
    <w:p w:rsidR="00CE7E81" w:rsidRPr="00A0378E" w:rsidRDefault="00CE7E81" w:rsidP="009E55DE">
      <w:pPr>
        <w:jc w:val="both"/>
        <w:rPr>
          <w:lang w:val="tt-RU"/>
        </w:rPr>
      </w:pPr>
      <w:r w:rsidRPr="00A0378E">
        <w:rPr>
          <w:rFonts w:eastAsia="Calibri"/>
          <w:b/>
          <w:lang w:eastAsia="en-US"/>
        </w:rPr>
        <w:t>Личностные результаты:</w:t>
      </w:r>
    </w:p>
    <w:p w:rsidR="00CE7E81" w:rsidRPr="00A0378E" w:rsidRDefault="00CE7E81" w:rsidP="009E55DE">
      <w:pPr>
        <w:pStyle w:val="a5"/>
        <w:widowControl w:val="0"/>
        <w:numPr>
          <w:ilvl w:val="0"/>
          <w:numId w:val="9"/>
        </w:numPr>
        <w:autoSpaceDE w:val="0"/>
        <w:autoSpaceDN w:val="0"/>
        <w:adjustRightInd w:val="0"/>
        <w:jc w:val="both"/>
      </w:pPr>
      <w:r w:rsidRPr="00A0378E">
        <w:t>формирование чувства гордости за свою Родину, ее историю, российский народ; становление гуманистических и демократических ценностных ориентаций многонационального российского общества;</w:t>
      </w:r>
    </w:p>
    <w:p w:rsidR="00CE7E81" w:rsidRPr="00A0378E" w:rsidRDefault="00CE7E81" w:rsidP="009E55DE">
      <w:pPr>
        <w:pStyle w:val="a5"/>
        <w:widowControl w:val="0"/>
        <w:numPr>
          <w:ilvl w:val="0"/>
          <w:numId w:val="9"/>
        </w:numPr>
        <w:autoSpaceDE w:val="0"/>
        <w:autoSpaceDN w:val="0"/>
        <w:adjustRightInd w:val="0"/>
        <w:jc w:val="both"/>
      </w:pPr>
      <w:r w:rsidRPr="00A0378E">
        <w:t>формирование посредством литературных произведений целостного взгляда на мир в единстве и разнообразии природы, народов, культур и религий;</w:t>
      </w:r>
    </w:p>
    <w:p w:rsidR="00CE7E81" w:rsidRPr="00A0378E" w:rsidRDefault="00CE7E81" w:rsidP="009E55DE">
      <w:pPr>
        <w:pStyle w:val="a5"/>
        <w:widowControl w:val="0"/>
        <w:numPr>
          <w:ilvl w:val="0"/>
          <w:numId w:val="9"/>
        </w:numPr>
        <w:autoSpaceDE w:val="0"/>
        <w:autoSpaceDN w:val="0"/>
        <w:adjustRightInd w:val="0"/>
        <w:jc w:val="both"/>
      </w:pPr>
      <w:r w:rsidRPr="00A0378E">
        <w:t>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w:t>
      </w:r>
    </w:p>
    <w:p w:rsidR="00CE7E81" w:rsidRPr="00A0378E" w:rsidRDefault="00CE7E81" w:rsidP="009E55DE">
      <w:pPr>
        <w:pStyle w:val="a5"/>
        <w:keepLines/>
        <w:widowControl w:val="0"/>
        <w:numPr>
          <w:ilvl w:val="0"/>
          <w:numId w:val="9"/>
        </w:numPr>
        <w:autoSpaceDE w:val="0"/>
        <w:autoSpaceDN w:val="0"/>
        <w:adjustRightInd w:val="0"/>
        <w:jc w:val="both"/>
      </w:pPr>
      <w:r w:rsidRPr="00A0378E">
        <w:t>развитие этических чувств, доброжелательности и эмоционально-нравственной отзывчивости, понимания и сопереживания чувствам других людей;</w:t>
      </w:r>
    </w:p>
    <w:p w:rsidR="00CE7E81" w:rsidRPr="00A0378E" w:rsidRDefault="00CE7E81" w:rsidP="009E55DE">
      <w:pPr>
        <w:pStyle w:val="a5"/>
        <w:widowControl w:val="0"/>
        <w:numPr>
          <w:ilvl w:val="0"/>
          <w:numId w:val="9"/>
        </w:numPr>
        <w:autoSpaceDE w:val="0"/>
        <w:autoSpaceDN w:val="0"/>
        <w:adjustRightInd w:val="0"/>
        <w:jc w:val="both"/>
      </w:pPr>
      <w:r w:rsidRPr="00A0378E">
        <w:t>формирование уважительного отношения к иному мнению, истории и культуре других народов; умения терпимо относиться к людям другой национальности;</w:t>
      </w:r>
    </w:p>
    <w:p w:rsidR="00CE7E81" w:rsidRPr="00A0378E" w:rsidRDefault="00CE7E81" w:rsidP="009E55DE">
      <w:pPr>
        <w:pStyle w:val="a5"/>
        <w:widowControl w:val="0"/>
        <w:numPr>
          <w:ilvl w:val="0"/>
          <w:numId w:val="9"/>
        </w:numPr>
        <w:autoSpaceDE w:val="0"/>
        <w:autoSpaceDN w:val="0"/>
        <w:adjustRightInd w:val="0"/>
        <w:jc w:val="both"/>
      </w:pPr>
      <w:r w:rsidRPr="00A0378E">
        <w:t xml:space="preserve">овладение начальными навыками адаптации к школе, школьному коллективу; </w:t>
      </w:r>
    </w:p>
    <w:p w:rsidR="00CE7E81" w:rsidRPr="00A0378E" w:rsidRDefault="00CE7E81" w:rsidP="009E55DE">
      <w:pPr>
        <w:pStyle w:val="a5"/>
        <w:widowControl w:val="0"/>
        <w:numPr>
          <w:ilvl w:val="0"/>
          <w:numId w:val="9"/>
        </w:numPr>
        <w:autoSpaceDE w:val="0"/>
        <w:autoSpaceDN w:val="0"/>
        <w:adjustRightInd w:val="0"/>
        <w:jc w:val="both"/>
      </w:pPr>
      <w:r w:rsidRPr="00A0378E">
        <w:t>принятие и освоение социальной роли обучающегося, развитие мотивов учебной деятельности и формирование личностного смысла учения;</w:t>
      </w:r>
    </w:p>
    <w:p w:rsidR="00CE7E81" w:rsidRPr="00A0378E" w:rsidRDefault="00CE7E81" w:rsidP="009E55DE">
      <w:pPr>
        <w:pStyle w:val="a5"/>
        <w:widowControl w:val="0"/>
        <w:numPr>
          <w:ilvl w:val="0"/>
          <w:numId w:val="9"/>
        </w:numPr>
        <w:autoSpaceDE w:val="0"/>
        <w:autoSpaceDN w:val="0"/>
        <w:adjustRightInd w:val="0"/>
        <w:jc w:val="both"/>
      </w:pPr>
      <w:r w:rsidRPr="00A0378E">
        <w:t>развитие самостоятельности и личной ответственности за свои поступки на основе представлений о нравственных нормах общения;</w:t>
      </w:r>
    </w:p>
    <w:p w:rsidR="00CE7E81" w:rsidRPr="00A0378E" w:rsidRDefault="00CE7E81" w:rsidP="009E55DE">
      <w:pPr>
        <w:pStyle w:val="a5"/>
        <w:widowControl w:val="0"/>
        <w:numPr>
          <w:ilvl w:val="0"/>
          <w:numId w:val="9"/>
        </w:numPr>
        <w:autoSpaceDE w:val="0"/>
        <w:autoSpaceDN w:val="0"/>
        <w:adjustRightInd w:val="0"/>
        <w:jc w:val="both"/>
      </w:pPr>
      <w:r w:rsidRPr="00A0378E">
        <w:t>развитие навыков сотрудничества с взрослыми и сверстниками в разных социальных ситуациях; умений избегать конфликтов и находить выходы из спорных ситуаций, сравнивать поступки героев литературных произведений со своими собственными поступками, осмысливать поступки героев;</w:t>
      </w:r>
    </w:p>
    <w:p w:rsidR="00CE7E81" w:rsidRPr="00A0378E" w:rsidRDefault="00CE7E81" w:rsidP="009E55DE">
      <w:pPr>
        <w:pStyle w:val="a5"/>
        <w:widowControl w:val="0"/>
        <w:numPr>
          <w:ilvl w:val="0"/>
          <w:numId w:val="9"/>
        </w:numPr>
        <w:autoSpaceDE w:val="0"/>
        <w:autoSpaceDN w:val="0"/>
        <w:adjustRightInd w:val="0"/>
        <w:jc w:val="both"/>
      </w:pPr>
      <w:r w:rsidRPr="00A0378E">
        <w:t>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w:t>
      </w:r>
    </w:p>
    <w:p w:rsidR="00CE7E81" w:rsidRPr="00A0378E" w:rsidRDefault="00CE7E81" w:rsidP="009E55DE">
      <w:pPr>
        <w:jc w:val="both"/>
        <w:rPr>
          <w:rFonts w:eastAsia="Calibri"/>
          <w:b/>
          <w:lang w:eastAsia="en-US"/>
        </w:rPr>
      </w:pPr>
      <w:r w:rsidRPr="00A0378E">
        <w:rPr>
          <w:rFonts w:eastAsia="Calibri"/>
          <w:b/>
          <w:lang w:eastAsia="en-US"/>
        </w:rPr>
        <w:t>Метапредметные результаты:</w:t>
      </w:r>
    </w:p>
    <w:p w:rsidR="00CE7E81" w:rsidRPr="00A0378E" w:rsidRDefault="00CE7E81" w:rsidP="009E55DE">
      <w:pPr>
        <w:pStyle w:val="a5"/>
        <w:numPr>
          <w:ilvl w:val="0"/>
          <w:numId w:val="5"/>
        </w:numPr>
        <w:jc w:val="both"/>
        <w:rPr>
          <w:rFonts w:eastAsia="Calibri"/>
          <w:lang w:eastAsia="en-US"/>
        </w:rPr>
      </w:pPr>
      <w:r w:rsidRPr="00A0378E">
        <w:rPr>
          <w:rFonts w:eastAsia="Calibri"/>
          <w:lang w:eastAsia="en-US"/>
        </w:rPr>
        <w:t>овладение способностью принимать и сохранять цели и задачи учебной деятельности, находить средства ее осуществления;</w:t>
      </w:r>
    </w:p>
    <w:p w:rsidR="00CE7E81" w:rsidRPr="00A0378E" w:rsidRDefault="00CE7E81" w:rsidP="009E55DE">
      <w:pPr>
        <w:pStyle w:val="a5"/>
        <w:numPr>
          <w:ilvl w:val="0"/>
          <w:numId w:val="5"/>
        </w:numPr>
        <w:jc w:val="both"/>
      </w:pPr>
      <w:r w:rsidRPr="00A0378E">
        <w:t>освоение способов решения проблем творческого и поискового характера;</w:t>
      </w:r>
    </w:p>
    <w:p w:rsidR="00CE7E81" w:rsidRPr="00A0378E" w:rsidRDefault="00CE7E81" w:rsidP="009E55DE">
      <w:pPr>
        <w:pStyle w:val="a5"/>
        <w:numPr>
          <w:ilvl w:val="0"/>
          <w:numId w:val="5"/>
        </w:numPr>
        <w:jc w:val="both"/>
      </w:pPr>
      <w:r w:rsidRPr="00A0378E">
        <w:lastRenderedPageBreak/>
        <w:t>формирование умений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CE7E81" w:rsidRPr="00A0378E" w:rsidRDefault="00CE7E81" w:rsidP="009E55DE">
      <w:pPr>
        <w:pStyle w:val="a5"/>
        <w:numPr>
          <w:ilvl w:val="0"/>
          <w:numId w:val="5"/>
        </w:numPr>
        <w:jc w:val="both"/>
      </w:pPr>
      <w:r w:rsidRPr="00A0378E">
        <w:t>формирование умения понимать причины успеха / неуспеха учебной деятельности и способности конструктивно действовать даже в ситуации неуспеха;</w:t>
      </w:r>
    </w:p>
    <w:p w:rsidR="00CE7E81" w:rsidRPr="00A0378E" w:rsidRDefault="00CE7E81" w:rsidP="009E55DE">
      <w:pPr>
        <w:pStyle w:val="a5"/>
        <w:numPr>
          <w:ilvl w:val="0"/>
          <w:numId w:val="5"/>
        </w:numPr>
        <w:jc w:val="both"/>
      </w:pPr>
      <w:r w:rsidRPr="00A0378E">
        <w:t>использование знаково-символических средств представления информации о книгах;</w:t>
      </w:r>
    </w:p>
    <w:p w:rsidR="00CE7E81" w:rsidRPr="00A0378E" w:rsidRDefault="00CE7E81" w:rsidP="009E55DE">
      <w:pPr>
        <w:pStyle w:val="a5"/>
        <w:numPr>
          <w:ilvl w:val="0"/>
          <w:numId w:val="5"/>
        </w:numPr>
        <w:jc w:val="both"/>
      </w:pPr>
      <w:r w:rsidRPr="00A0378E">
        <w:t>активное применение речевых средств для решения коммуникативных и познавательных задач;</w:t>
      </w:r>
    </w:p>
    <w:p w:rsidR="00CE7E81" w:rsidRPr="00A0378E" w:rsidRDefault="00CE7E81" w:rsidP="009E55DE">
      <w:pPr>
        <w:pStyle w:val="a5"/>
        <w:numPr>
          <w:ilvl w:val="0"/>
          <w:numId w:val="5"/>
        </w:numPr>
        <w:jc w:val="both"/>
      </w:pPr>
      <w:r w:rsidRPr="00A0378E">
        <w:t>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 задачами;</w:t>
      </w:r>
    </w:p>
    <w:p w:rsidR="00CE7E81" w:rsidRPr="00A0378E" w:rsidRDefault="00CE7E81" w:rsidP="009E55DE">
      <w:pPr>
        <w:pStyle w:val="a5"/>
        <w:numPr>
          <w:ilvl w:val="0"/>
          <w:numId w:val="5"/>
        </w:numPr>
        <w:jc w:val="both"/>
      </w:pPr>
      <w:r w:rsidRPr="00A0378E">
        <w:t>овладение навыками смыслового чтения текстов согласно целям и задачам, осознанного построения речевого высказывания в соответствии с задачами коммуникации и составления текстов в устной и письменной форме;</w:t>
      </w:r>
    </w:p>
    <w:p w:rsidR="00CE7E81" w:rsidRPr="00A0378E" w:rsidRDefault="00CE7E81" w:rsidP="009E55DE">
      <w:pPr>
        <w:pStyle w:val="a5"/>
        <w:numPr>
          <w:ilvl w:val="0"/>
          <w:numId w:val="5"/>
        </w:numPr>
        <w:jc w:val="both"/>
      </w:pPr>
      <w:r w:rsidRPr="00A0378E">
        <w:t>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p>
    <w:p w:rsidR="00CE7E81" w:rsidRPr="00A0378E" w:rsidRDefault="00CE7E81" w:rsidP="009E55DE">
      <w:pPr>
        <w:pStyle w:val="a5"/>
        <w:numPr>
          <w:ilvl w:val="0"/>
          <w:numId w:val="5"/>
        </w:numPr>
        <w:jc w:val="both"/>
      </w:pPr>
      <w:r w:rsidRPr="00A0378E">
        <w:t>готовность слушать собеседника и вести диалог, признавать возможность существования различных точек зрения и права каждого иметь свою; умение излагать свое мнение и аргументировать свою точку зрения и оценку событий;</w:t>
      </w:r>
    </w:p>
    <w:p w:rsidR="00CE7E81" w:rsidRPr="00A0378E" w:rsidRDefault="00CE7E81" w:rsidP="009E55DE">
      <w:pPr>
        <w:pStyle w:val="a5"/>
        <w:numPr>
          <w:ilvl w:val="0"/>
          <w:numId w:val="5"/>
        </w:numPr>
        <w:jc w:val="both"/>
      </w:pPr>
      <w:r w:rsidRPr="00A0378E">
        <w:t>формирование умения договариваться о распределении ролей в совместной деятельности, определять общую цель и пути ее достижения, осуществлять взаимный контроль, адекватно оценивать собственное поведение и поведение окружающих;</w:t>
      </w:r>
    </w:p>
    <w:p w:rsidR="00CE7E81" w:rsidRPr="00A0378E" w:rsidRDefault="00CE7E81" w:rsidP="009E55DE">
      <w:pPr>
        <w:pStyle w:val="a5"/>
        <w:numPr>
          <w:ilvl w:val="0"/>
          <w:numId w:val="5"/>
        </w:numPr>
        <w:jc w:val="both"/>
      </w:pPr>
      <w:r w:rsidRPr="00A0378E">
        <w:t>готовность конструктивно разрешать конфликты посредством учета интересов сторон и сотрудничества.</w:t>
      </w:r>
    </w:p>
    <w:p w:rsidR="00CE7E81" w:rsidRPr="00A0378E" w:rsidRDefault="00CE7E81" w:rsidP="009E55DE">
      <w:pPr>
        <w:jc w:val="both"/>
        <w:rPr>
          <w:rFonts w:eastAsia="Calibri"/>
          <w:b/>
          <w:lang w:eastAsia="en-US"/>
        </w:rPr>
      </w:pPr>
      <w:r w:rsidRPr="00A0378E">
        <w:rPr>
          <w:rFonts w:eastAsia="Calibri"/>
          <w:b/>
          <w:lang w:eastAsia="en-US"/>
        </w:rPr>
        <w:t>Предметные результаты:</w:t>
      </w:r>
    </w:p>
    <w:p w:rsidR="00CE7E81" w:rsidRPr="00A0378E" w:rsidRDefault="00CE7E81" w:rsidP="009E55DE">
      <w:pPr>
        <w:pStyle w:val="a5"/>
        <w:numPr>
          <w:ilvl w:val="0"/>
          <w:numId w:val="7"/>
        </w:numPr>
        <w:jc w:val="both"/>
      </w:pPr>
      <w:r w:rsidRPr="00A0378E">
        <w:t>понимание литературы как явления национальной и мировой культуры, средства сохранения и передачи нравственных ценностей и традиций;</w:t>
      </w:r>
    </w:p>
    <w:p w:rsidR="00CE7E81" w:rsidRPr="00A0378E" w:rsidRDefault="00CE7E81" w:rsidP="009E55DE">
      <w:pPr>
        <w:pStyle w:val="a5"/>
        <w:numPr>
          <w:ilvl w:val="0"/>
          <w:numId w:val="7"/>
        </w:numPr>
        <w:jc w:val="both"/>
      </w:pPr>
      <w:r w:rsidRPr="00A0378E">
        <w:t>осознание важной роли чтения для личностного развития. Формирование представлений о Родине и народе, окружающем мире, культуре; первоначальных этических представлений; понятий о добре и зле, дружбе, чести; потребности в систематическом чтении;</w:t>
      </w:r>
    </w:p>
    <w:p w:rsidR="00CE7E81" w:rsidRPr="00A0378E" w:rsidRDefault="00CE7E81" w:rsidP="009E55DE">
      <w:pPr>
        <w:pStyle w:val="a5"/>
        <w:numPr>
          <w:ilvl w:val="0"/>
          <w:numId w:val="7"/>
        </w:numPr>
        <w:jc w:val="both"/>
      </w:pPr>
      <w:r w:rsidRPr="00A0378E">
        <w:t>достижение необходимого для продолжения образования уровня читательской компетентности, общего речевого развития, то есть овладение чтением вслух и про себя, основными приемами анализа художественных, научно-познавательных и учебных текстов с использованием элементарных литературоведческих понятий;</w:t>
      </w:r>
    </w:p>
    <w:p w:rsidR="00CE7E81" w:rsidRPr="00A0378E" w:rsidRDefault="00CE7E81" w:rsidP="009E55DE">
      <w:pPr>
        <w:pStyle w:val="a5"/>
        <w:numPr>
          <w:ilvl w:val="0"/>
          <w:numId w:val="7"/>
        </w:numPr>
        <w:jc w:val="both"/>
      </w:pPr>
      <w:r w:rsidRPr="00A0378E">
        <w:t>овладение разными видами чтения (изучающее (смысловое),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CE7E81" w:rsidRPr="00A0378E" w:rsidRDefault="00CE7E81" w:rsidP="009E55DE">
      <w:pPr>
        <w:pStyle w:val="a5"/>
        <w:numPr>
          <w:ilvl w:val="0"/>
          <w:numId w:val="7"/>
        </w:numPr>
        <w:jc w:val="both"/>
      </w:pPr>
      <w:r w:rsidRPr="00A0378E">
        <w:t>формирование умения самостоятельно выбирать интересующую литературу, пользоваться справочными источниками для понимания и получения дополнительной информации, самостоятельно составлять краткую аннотацию;</w:t>
      </w:r>
    </w:p>
    <w:p w:rsidR="00CE7E81" w:rsidRPr="00A0378E" w:rsidRDefault="00CE7E81" w:rsidP="009E55DE">
      <w:pPr>
        <w:pStyle w:val="a5"/>
        <w:numPr>
          <w:ilvl w:val="0"/>
          <w:numId w:val="7"/>
        </w:numPr>
        <w:jc w:val="both"/>
      </w:pPr>
      <w:r w:rsidRPr="00A0378E">
        <w:lastRenderedPageBreak/>
        <w:t>развитие умения использовать простейшие виды анализа различных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CE7E81" w:rsidRPr="00A0378E" w:rsidRDefault="00CE7E81" w:rsidP="009E55DE">
      <w:pPr>
        <w:pStyle w:val="a5"/>
        <w:numPr>
          <w:ilvl w:val="0"/>
          <w:numId w:val="7"/>
        </w:numPr>
        <w:jc w:val="both"/>
      </w:pPr>
      <w:r w:rsidRPr="00A0378E">
        <w:t>формирование умений работать с разными видами текстов, находить характерные особенности научно-познавательных, учебных и художественных произведений, писать отзыв на прочитанное произведение; на практическом уровне овладение некоторыми видами письменной речи (повествование – создание текста по аналогии, рассуждение – письменный ответ на вопрос, описание – характеристика героев);</w:t>
      </w:r>
    </w:p>
    <w:p w:rsidR="00CE7E81" w:rsidRPr="00A0378E" w:rsidRDefault="00CE7E81" w:rsidP="009E55DE">
      <w:pPr>
        <w:pStyle w:val="a5"/>
        <w:numPr>
          <w:ilvl w:val="0"/>
          <w:numId w:val="7"/>
        </w:numPr>
        <w:jc w:val="both"/>
        <w:rPr>
          <w:lang w:val="tt-RU"/>
        </w:rPr>
      </w:pPr>
      <w:r w:rsidRPr="00A0378E">
        <w:t>развитие художественно-творческих способностей, умения создавать собственный текст на основе художественного произведения, репродукции картин художников, иллюстраций, личного опыта.</w:t>
      </w:r>
    </w:p>
    <w:p w:rsidR="00CE7E81" w:rsidRPr="00A0378E" w:rsidRDefault="00CE7E81" w:rsidP="009E55DE">
      <w:pPr>
        <w:jc w:val="both"/>
        <w:rPr>
          <w:b/>
          <w:lang w:val="tt-RU"/>
        </w:rPr>
      </w:pPr>
    </w:p>
    <w:p w:rsidR="00CE7E81" w:rsidRPr="00A0378E" w:rsidRDefault="00CE7E81" w:rsidP="009E55DE">
      <w:pPr>
        <w:spacing w:after="200"/>
        <w:jc w:val="both"/>
        <w:rPr>
          <w:rFonts w:eastAsia="Calibri"/>
          <w:b/>
          <w:kern w:val="1"/>
          <w:lang w:eastAsia="en-US"/>
        </w:rPr>
      </w:pPr>
      <w:r w:rsidRPr="00A0378E">
        <w:rPr>
          <w:rFonts w:eastAsia="Calibri"/>
          <w:b/>
          <w:kern w:val="1"/>
          <w:lang w:eastAsia="en-US"/>
        </w:rPr>
        <w:t>Содержание учебного предмета</w:t>
      </w:r>
    </w:p>
    <w:p w:rsidR="00A0378E" w:rsidRDefault="00CE7E81" w:rsidP="009E55DE">
      <w:pPr>
        <w:pStyle w:val="a3"/>
        <w:jc w:val="both"/>
      </w:pPr>
      <w:r w:rsidRPr="00A0378E">
        <w:rPr>
          <w:b/>
          <w:bCs/>
        </w:rPr>
        <w:t>Виды речевой и читательской деятельности.</w:t>
      </w:r>
      <w:r w:rsidRPr="00A0378E">
        <w:t xml:space="preserve"> 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 </w:t>
      </w:r>
    </w:p>
    <w:p w:rsidR="00CE7E81" w:rsidRPr="00A0378E" w:rsidRDefault="00CE7E81" w:rsidP="009E55DE">
      <w:pPr>
        <w:pStyle w:val="a3"/>
        <w:jc w:val="both"/>
      </w:pPr>
      <w:r w:rsidRPr="00A0378E">
        <w:rPr>
          <w:b/>
          <w:bCs/>
        </w:rPr>
        <w:t>Аудирование.</w:t>
      </w:r>
      <w:r w:rsidRPr="00A0378E">
        <w:t xml:space="preserve"> Умение воспринимать на слух звучащую речь: чтение текста вслух учителем и одноклассниками. Понимание смысла звучащей речи: удержание обсуждаемого аспекта.</w:t>
      </w:r>
    </w:p>
    <w:p w:rsidR="00CE7E81" w:rsidRPr="00A0378E" w:rsidRDefault="00CE7E81" w:rsidP="009E55DE">
      <w:pPr>
        <w:pStyle w:val="a3"/>
        <w:jc w:val="both"/>
      </w:pPr>
      <w:r w:rsidRPr="00A0378E">
        <w:rPr>
          <w:b/>
          <w:bCs/>
        </w:rPr>
        <w:t>Чтение вслух</w:t>
      </w:r>
      <w:r w:rsidRPr="00A0378E">
        <w:t xml:space="preserve">. 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 Освоение особенностей выразительного чтения (чтение отдельных предложений с интонационным выделением знаков препинания на начальном этапе, жанровые требования и ограничения самого читаемого текста: лирическое стихотворение читается не так, как былина, а гимн – не так, как колыбельная песенка или прибаутка, и т.д., и осознанный выбор подходящих к случаю интонации, тона, пауз, логических ударений).  </w:t>
      </w:r>
    </w:p>
    <w:p w:rsidR="00CE7E81" w:rsidRPr="00A0378E" w:rsidRDefault="00CE7E81" w:rsidP="009E55DE">
      <w:pPr>
        <w:pStyle w:val="a3"/>
        <w:jc w:val="both"/>
      </w:pPr>
      <w:r w:rsidRPr="00A0378E">
        <w:rPr>
          <w:b/>
          <w:bCs/>
        </w:rPr>
        <w:t>Чтение про себя</w:t>
      </w:r>
      <w:r w:rsidRPr="00A0378E">
        <w:t xml:space="preserve">.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  </w:t>
      </w:r>
    </w:p>
    <w:p w:rsidR="00CE7E81" w:rsidRPr="00A0378E" w:rsidRDefault="00CE7E81" w:rsidP="009E55DE">
      <w:pPr>
        <w:pStyle w:val="a3"/>
        <w:jc w:val="both"/>
      </w:pPr>
      <w:r w:rsidRPr="00A0378E">
        <w:rPr>
          <w:b/>
          <w:bCs/>
        </w:rPr>
        <w:t>Говорение</w:t>
      </w:r>
      <w:r w:rsidRPr="00A0378E">
        <w:t xml:space="preserve">. Освоение разновидностей монологического высказывания: в форме краткого или развернутого ответа на вопрос; в форме передачи собственных впечатлений. Освоение особенностей диалогического общения: умение слушать высказывания собеседника и выражать к ним свое отношение (согласие /несогласие). Этическая сторона диалогического общения – использование норм речевого этикета и воспитание сострадательного отношения к проигравшей в споре стороне.  </w:t>
      </w:r>
    </w:p>
    <w:p w:rsidR="00CE7E81" w:rsidRPr="00A0378E" w:rsidRDefault="00CE7E81" w:rsidP="009E55DE">
      <w:pPr>
        <w:pStyle w:val="a3"/>
        <w:jc w:val="both"/>
      </w:pPr>
      <w:r w:rsidRPr="00A0378E">
        <w:rPr>
          <w:b/>
          <w:bCs/>
        </w:rPr>
        <w:t>Письмо (культура письменной речи.)</w:t>
      </w:r>
      <w:r w:rsidRPr="00A0378E">
        <w:t>. 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 обучение культуре предметной и бытовой переписки (написание писем и поздравительных открыток, формулы вежливости).</w:t>
      </w:r>
    </w:p>
    <w:p w:rsidR="00CE7E81" w:rsidRPr="00A0378E" w:rsidRDefault="00CE7E81" w:rsidP="009E55DE">
      <w:pPr>
        <w:pStyle w:val="a3"/>
        <w:jc w:val="both"/>
      </w:pPr>
      <w:r w:rsidRPr="00A0378E">
        <w:rPr>
          <w:b/>
          <w:bCs/>
        </w:rPr>
        <w:t>Работа с текстом художественного произведения</w:t>
      </w:r>
      <w:r w:rsidRPr="00A0378E">
        <w:t xml:space="preserve">. Анализ заголовка, анализ текста (через систему вопросов и заданий), определение его 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w:t>
      </w:r>
      <w:r w:rsidRPr="00A0378E">
        <w:lastRenderedPageBreak/>
        <w:t xml:space="preserve">построения текста, выявление средств художественной выразительности. 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w:t>
      </w:r>
    </w:p>
    <w:p w:rsidR="00CE7E81" w:rsidRPr="00A0378E" w:rsidRDefault="00CE7E81" w:rsidP="009E55DE">
      <w:pPr>
        <w:pStyle w:val="a3"/>
        <w:jc w:val="both"/>
      </w:pPr>
      <w:r w:rsidRPr="00A0378E">
        <w:rPr>
          <w:b/>
          <w:bCs/>
        </w:rPr>
        <w:t>Работа с учебными и научно-популярными текстами</w:t>
      </w:r>
      <w:r w:rsidRPr="00A0378E">
        <w:t xml:space="preserve">. Обучение структурированию научно-популярного и учебного текстов, выделению в тексте отдельных частей, ключевых слов, составлению плана пересказа. </w:t>
      </w:r>
    </w:p>
    <w:p w:rsidR="00CE7E81" w:rsidRPr="00A0378E" w:rsidRDefault="00CE7E81" w:rsidP="009E55DE">
      <w:pPr>
        <w:pStyle w:val="a3"/>
        <w:jc w:val="both"/>
      </w:pPr>
      <w:r w:rsidRPr="00A0378E">
        <w:rPr>
          <w:b/>
          <w:bCs/>
        </w:rPr>
        <w:t>Формирование библиографической культуры</w:t>
      </w:r>
      <w:r w:rsidRPr="00A0378E">
        <w:t>. Умение пользоваться аппаратом учебника (страницей «Содержание» или «Оглавление», системой условных обозначений), навыки работы с дополнительными текстами и иллюстрациями.</w:t>
      </w:r>
      <w:r w:rsidRPr="00A0378E">
        <w:rPr>
          <w:b/>
          <w:bCs/>
        </w:rPr>
        <w:t xml:space="preserve"> </w:t>
      </w:r>
      <w:r w:rsidRPr="00A0378E">
        <w:t>Систематическое использование словарей.</w:t>
      </w:r>
      <w:r w:rsidRPr="00A0378E">
        <w:rPr>
          <w:b/>
          <w:bCs/>
        </w:rPr>
        <w:t xml:space="preserve"> </w:t>
      </w:r>
      <w:r w:rsidRPr="00A0378E">
        <w:t xml:space="preserve">Представление об алфавитном каталоге библиотеки. Практическое использование фондов школьной библиотеки в учебном процессе. </w:t>
      </w:r>
    </w:p>
    <w:p w:rsidR="00CE7E81" w:rsidRPr="00A0378E" w:rsidRDefault="00CE7E81" w:rsidP="009E55DE">
      <w:pPr>
        <w:pStyle w:val="a3"/>
        <w:jc w:val="both"/>
      </w:pPr>
      <w:r w:rsidRPr="00A0378E">
        <w:rPr>
          <w:b/>
          <w:bCs/>
        </w:rPr>
        <w:t>Внеклассное чтение</w:t>
      </w:r>
      <w:r w:rsidRPr="00A0378E">
        <w:t xml:space="preserve">. Организация подготовки учащихся к самостоятельному чтению книг, расширению и углублению читательского кругозора, познавательных интересов.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 </w:t>
      </w:r>
    </w:p>
    <w:p w:rsidR="00CE7E81" w:rsidRPr="00A0378E" w:rsidRDefault="00CE7E81" w:rsidP="009E55DE">
      <w:pPr>
        <w:pStyle w:val="a3"/>
        <w:jc w:val="both"/>
      </w:pPr>
      <w:r w:rsidRPr="00A0378E">
        <w:rPr>
          <w:b/>
          <w:bCs/>
        </w:rPr>
        <w:t>Устное народное творчество</w:t>
      </w:r>
      <w:r w:rsidRPr="00A0378E">
        <w:t xml:space="preserve">. Систематизация знаний учащихся о малых фольклорных жанрах татарского народного творчества и понятии «устное народное творчество». 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Представление о жанрах басни (Басни – авторские произведения, укорененные в сказке о животных и в фольклорном мире ценностей.). Авторская литература: жанры рассказа и литературной сказки, авторская поэзия (Ф. Садриев, Р. Хафизова, Р. Валиева, Г. Хасанов, А. Еники, Р. Мингалим, Ф. Сафин, И. Туктар).   Особенности стихотворного текста (ритм, рифма). Освоение понятий «тема» и «основная мысль», а также «основное переживание» героя произведения. Практическое различение произведений разного жанрового характера (без освоения понятия «жанр»). 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  </w:t>
      </w:r>
    </w:p>
    <w:p w:rsidR="00CE7E81" w:rsidRPr="00A0378E" w:rsidRDefault="00CE7E81" w:rsidP="009E55DE">
      <w:pPr>
        <w:pStyle w:val="a3"/>
        <w:jc w:val="both"/>
      </w:pPr>
      <w:r w:rsidRPr="00A0378E">
        <w:rPr>
          <w:b/>
          <w:bCs/>
        </w:rPr>
        <w:t>Работа с текстами разных видов и жанров литературы</w:t>
      </w:r>
      <w:r w:rsidRPr="00A0378E">
        <w:t xml:space="preserve">. Понимание жанровых особенностей текста (волшебная сказка, докучная сказка, рассказ, колыбельная песенка, гимн и т.д.) Умение реконструировать (с помощью учителя) позицию автора в любом авторском тексте, а также понимать переживания героя (или лирического героя) в лирическом стихотворении.  </w:t>
      </w:r>
    </w:p>
    <w:p w:rsidR="00CE7E81" w:rsidRPr="00A0378E" w:rsidRDefault="00CE7E81" w:rsidP="009E55DE">
      <w:pPr>
        <w:pStyle w:val="a3"/>
        <w:jc w:val="both"/>
      </w:pPr>
      <w:r w:rsidRPr="00A0378E">
        <w:rPr>
          <w:b/>
          <w:bCs/>
        </w:rPr>
        <w:t>Элементы творческой деятельности</w:t>
      </w:r>
      <w:r w:rsidRPr="00A0378E">
        <w:t xml:space="preserve">. Чтение художественного произведения (или его фрагментов) по ролям и по цепочке. </w:t>
      </w:r>
    </w:p>
    <w:p w:rsidR="00CE7E81" w:rsidRPr="00A0378E" w:rsidRDefault="00CE7E81" w:rsidP="009E55DE">
      <w:pPr>
        <w:pStyle w:val="a3"/>
        <w:jc w:val="both"/>
      </w:pPr>
      <w:r w:rsidRPr="00A0378E">
        <w:rPr>
          <w:b/>
          <w:bCs/>
        </w:rPr>
        <w:t>Круг детского чтения</w:t>
      </w:r>
      <w:r w:rsidRPr="00A0378E">
        <w:t xml:space="preserve">. Малые жанры фольклора (прибаутки, считалки, скороговорки, загадки, заклички); народные сказки (докучные, сказки о животных, бытовые, волшебные); пословицы и поговорки. Произведения классиков детской литературы (стихотворения, рассказы, сказки, сказочные повести). 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 </w:t>
      </w:r>
    </w:p>
    <w:p w:rsidR="00CE7E81" w:rsidRPr="00A0378E" w:rsidRDefault="00CE7E81" w:rsidP="009E55DE">
      <w:pPr>
        <w:pStyle w:val="a3"/>
        <w:jc w:val="both"/>
      </w:pPr>
      <w:r w:rsidRPr="00A0378E">
        <w:t xml:space="preserve">В результате обучения на уровне начального общего образования будет обеспечена готовность школьников к получению дальнейшего образования на уровне основного общего образования и достигнут необходимый уровень их общекультурного и литературного развития.  </w:t>
      </w:r>
    </w:p>
    <w:p w:rsidR="00CE7E81" w:rsidRPr="00A0378E" w:rsidRDefault="00CE7E81" w:rsidP="009E55DE">
      <w:pPr>
        <w:ind w:right="190"/>
        <w:jc w:val="both"/>
        <w:rPr>
          <w:rFonts w:eastAsia="Calibri"/>
          <w:noProof/>
          <w:lang w:eastAsia="en-US"/>
        </w:rPr>
      </w:pPr>
    </w:p>
    <w:p w:rsidR="00E322F0" w:rsidRDefault="00E322F0" w:rsidP="009E55DE">
      <w:pPr>
        <w:jc w:val="both"/>
        <w:rPr>
          <w:b/>
          <w:bCs/>
        </w:rPr>
      </w:pPr>
    </w:p>
    <w:p w:rsidR="005C00C2" w:rsidRPr="00A0378E" w:rsidRDefault="005C00C2" w:rsidP="005C00C2">
      <w:pPr>
        <w:jc w:val="center"/>
        <w:rPr>
          <w:b/>
          <w:bCs/>
        </w:rPr>
      </w:pPr>
      <w:r w:rsidRPr="00A0378E">
        <w:rPr>
          <w:b/>
          <w:bCs/>
        </w:rPr>
        <w:lastRenderedPageBreak/>
        <w:t>Тематическое планирование</w:t>
      </w:r>
      <w:r w:rsidRPr="00A0378E">
        <w:rPr>
          <w:bCs/>
        </w:rPr>
        <w:t xml:space="preserve"> </w:t>
      </w:r>
    </w:p>
    <w:p w:rsidR="005C00C2" w:rsidRPr="00A0378E" w:rsidRDefault="005C00C2" w:rsidP="005C00C2">
      <w:pPr>
        <w:jc w:val="center"/>
        <w:rPr>
          <w:b/>
          <w:bCs/>
        </w:rPr>
      </w:pPr>
    </w:p>
    <w:p w:rsidR="005C00C2" w:rsidRPr="00A0378E" w:rsidRDefault="005C00C2" w:rsidP="005C00C2">
      <w:pPr>
        <w:jc w:val="center"/>
        <w:rPr>
          <w:b/>
          <w:bCs/>
        </w:rPr>
      </w:pPr>
    </w:p>
    <w:tbl>
      <w:tblPr>
        <w:tblStyle w:val="a4"/>
        <w:tblW w:w="14992" w:type="dxa"/>
        <w:tblLook w:val="04A0" w:firstRow="1" w:lastRow="0" w:firstColumn="1" w:lastColumn="0" w:noHBand="0" w:noVBand="1"/>
      </w:tblPr>
      <w:tblGrid>
        <w:gridCol w:w="534"/>
        <w:gridCol w:w="12696"/>
        <w:gridCol w:w="912"/>
        <w:gridCol w:w="850"/>
      </w:tblGrid>
      <w:tr w:rsidR="006E7DEA" w:rsidRPr="00A0378E" w:rsidTr="006E7DEA">
        <w:trPr>
          <w:trHeight w:val="250"/>
        </w:trPr>
        <w:tc>
          <w:tcPr>
            <w:tcW w:w="534" w:type="dxa"/>
            <w:vMerge w:val="restart"/>
          </w:tcPr>
          <w:p w:rsidR="006E7DEA" w:rsidRPr="00A0378E" w:rsidRDefault="006E7DEA" w:rsidP="005C00C2">
            <w:pPr>
              <w:jc w:val="center"/>
              <w:rPr>
                <w:b/>
                <w:bCs/>
              </w:rPr>
            </w:pPr>
            <w:r>
              <w:rPr>
                <w:b/>
                <w:bCs/>
              </w:rPr>
              <w:t xml:space="preserve">№ </w:t>
            </w:r>
          </w:p>
        </w:tc>
        <w:tc>
          <w:tcPr>
            <w:tcW w:w="12696" w:type="dxa"/>
            <w:vMerge w:val="restart"/>
          </w:tcPr>
          <w:p w:rsidR="006E7DEA" w:rsidRPr="00A0378E" w:rsidRDefault="006E7DEA" w:rsidP="006E7DEA">
            <w:pPr>
              <w:rPr>
                <w:b/>
                <w:bCs/>
              </w:rPr>
            </w:pPr>
            <w:r w:rsidRPr="00A0378E">
              <w:rPr>
                <w:b/>
                <w:bCs/>
              </w:rPr>
              <w:t>Тема урока</w:t>
            </w:r>
          </w:p>
        </w:tc>
        <w:tc>
          <w:tcPr>
            <w:tcW w:w="1762" w:type="dxa"/>
            <w:gridSpan w:val="2"/>
          </w:tcPr>
          <w:p w:rsidR="006E7DEA" w:rsidRPr="00A0378E" w:rsidRDefault="006E7DEA" w:rsidP="005C00C2">
            <w:pPr>
              <w:jc w:val="center"/>
              <w:rPr>
                <w:b/>
                <w:bCs/>
              </w:rPr>
            </w:pPr>
            <w:r>
              <w:rPr>
                <w:b/>
                <w:bCs/>
              </w:rPr>
              <w:t xml:space="preserve">Дата  </w:t>
            </w:r>
          </w:p>
        </w:tc>
      </w:tr>
      <w:tr w:rsidR="006E7DEA" w:rsidRPr="00A0378E" w:rsidTr="006E7DEA">
        <w:trPr>
          <w:trHeight w:val="282"/>
        </w:trPr>
        <w:tc>
          <w:tcPr>
            <w:tcW w:w="534" w:type="dxa"/>
            <w:vMerge/>
          </w:tcPr>
          <w:p w:rsidR="006E7DEA" w:rsidRPr="00A0378E" w:rsidRDefault="006E7DEA" w:rsidP="005C00C2">
            <w:pPr>
              <w:jc w:val="center"/>
              <w:rPr>
                <w:b/>
                <w:bCs/>
              </w:rPr>
            </w:pPr>
          </w:p>
        </w:tc>
        <w:tc>
          <w:tcPr>
            <w:tcW w:w="12696" w:type="dxa"/>
            <w:vMerge/>
          </w:tcPr>
          <w:p w:rsidR="006E7DEA" w:rsidRPr="00A0378E" w:rsidRDefault="006E7DEA" w:rsidP="005C00C2">
            <w:pPr>
              <w:jc w:val="center"/>
              <w:rPr>
                <w:b/>
                <w:bCs/>
              </w:rPr>
            </w:pPr>
          </w:p>
        </w:tc>
        <w:tc>
          <w:tcPr>
            <w:tcW w:w="912" w:type="dxa"/>
          </w:tcPr>
          <w:p w:rsidR="006E7DEA" w:rsidRPr="00A0378E" w:rsidRDefault="006E7DEA" w:rsidP="005C00C2">
            <w:pPr>
              <w:jc w:val="center"/>
              <w:rPr>
                <w:b/>
                <w:bCs/>
              </w:rPr>
            </w:pPr>
            <w:r>
              <w:rPr>
                <w:b/>
                <w:bCs/>
              </w:rPr>
              <w:t>план</w:t>
            </w:r>
          </w:p>
        </w:tc>
        <w:tc>
          <w:tcPr>
            <w:tcW w:w="850" w:type="dxa"/>
          </w:tcPr>
          <w:p w:rsidR="006E7DEA" w:rsidRPr="00A0378E" w:rsidRDefault="006E7DEA" w:rsidP="005C00C2">
            <w:pPr>
              <w:jc w:val="center"/>
              <w:rPr>
                <w:b/>
                <w:bCs/>
              </w:rPr>
            </w:pPr>
            <w:r>
              <w:rPr>
                <w:b/>
                <w:bCs/>
              </w:rPr>
              <w:t>факт</w:t>
            </w:r>
          </w:p>
        </w:tc>
      </w:tr>
      <w:tr w:rsidR="006E7DEA" w:rsidRPr="00A0378E" w:rsidTr="006E7DEA">
        <w:tc>
          <w:tcPr>
            <w:tcW w:w="534" w:type="dxa"/>
          </w:tcPr>
          <w:p w:rsidR="006E7DEA" w:rsidRPr="00A0378E" w:rsidRDefault="006E7DEA" w:rsidP="005C00C2">
            <w:pPr>
              <w:jc w:val="center"/>
              <w:rPr>
                <w:bCs/>
              </w:rPr>
            </w:pPr>
            <w:r w:rsidRPr="00A0378E">
              <w:rPr>
                <w:bCs/>
              </w:rPr>
              <w:t>1.</w:t>
            </w:r>
          </w:p>
        </w:tc>
        <w:tc>
          <w:tcPr>
            <w:tcW w:w="12696" w:type="dxa"/>
          </w:tcPr>
          <w:p w:rsidR="006E7DEA" w:rsidRPr="00A0378E" w:rsidRDefault="006E7DEA" w:rsidP="004F42FD">
            <w:pPr>
              <w:jc w:val="both"/>
              <w:rPr>
                <w:i/>
              </w:rPr>
            </w:pPr>
            <w:r w:rsidRPr="00A0378E">
              <w:rPr>
                <w:i/>
              </w:rPr>
              <w:t xml:space="preserve">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 </w:t>
            </w:r>
          </w:p>
          <w:p w:rsidR="006E7DEA" w:rsidRPr="00A0378E" w:rsidRDefault="006E7DEA" w:rsidP="004F42FD">
            <w:pPr>
              <w:jc w:val="both"/>
              <w:rPr>
                <w:i/>
              </w:rPr>
            </w:pPr>
            <w:r w:rsidRPr="00A0378E">
              <w:rPr>
                <w:lang w:val="tt-RU"/>
              </w:rPr>
              <w:t>Дардеманд “Ребята, пора в школу ”, Г. Тукай “Вторая осень в Кырлае”, “Детская песня”</w:t>
            </w:r>
          </w:p>
        </w:tc>
        <w:tc>
          <w:tcPr>
            <w:tcW w:w="912" w:type="dxa"/>
          </w:tcPr>
          <w:p w:rsidR="006E7DEA" w:rsidRDefault="006E7DEA" w:rsidP="004F42FD">
            <w:pPr>
              <w:jc w:val="both"/>
            </w:pPr>
            <w:r>
              <w:t>5.09.</w:t>
            </w:r>
          </w:p>
          <w:p w:rsidR="006E7DEA" w:rsidRPr="006E7DEA" w:rsidRDefault="006E7DEA" w:rsidP="004F42FD">
            <w:pPr>
              <w:jc w:val="both"/>
            </w:pPr>
            <w:r>
              <w:t>2020</w:t>
            </w:r>
          </w:p>
        </w:tc>
        <w:tc>
          <w:tcPr>
            <w:tcW w:w="850" w:type="dxa"/>
          </w:tcPr>
          <w:p w:rsidR="006E7DEA" w:rsidRPr="00A0378E" w:rsidRDefault="006E7DEA" w:rsidP="004F42FD">
            <w:pPr>
              <w:jc w:val="both"/>
              <w:rPr>
                <w:i/>
              </w:rPr>
            </w:pPr>
          </w:p>
        </w:tc>
      </w:tr>
      <w:tr w:rsidR="006E7DEA" w:rsidRPr="00A0378E" w:rsidTr="006E7DEA">
        <w:tc>
          <w:tcPr>
            <w:tcW w:w="534" w:type="dxa"/>
          </w:tcPr>
          <w:p w:rsidR="006E7DEA" w:rsidRPr="00A0378E" w:rsidRDefault="006E7DEA" w:rsidP="005C00C2">
            <w:pPr>
              <w:jc w:val="center"/>
              <w:rPr>
                <w:bCs/>
              </w:rPr>
            </w:pPr>
            <w:r w:rsidRPr="00A0378E">
              <w:rPr>
                <w:bCs/>
              </w:rPr>
              <w:t>2.</w:t>
            </w:r>
          </w:p>
        </w:tc>
        <w:tc>
          <w:tcPr>
            <w:tcW w:w="12696" w:type="dxa"/>
          </w:tcPr>
          <w:p w:rsidR="006E7DEA" w:rsidRPr="00A0378E" w:rsidRDefault="006E7DEA" w:rsidP="004F42FD">
            <w:pPr>
              <w:jc w:val="both"/>
              <w:rPr>
                <w:i/>
              </w:rPr>
            </w:pPr>
            <w:r w:rsidRPr="00A0378E">
              <w:rPr>
                <w:i/>
              </w:rPr>
              <w:t>Умение воспринимать на слух звучащую речь: чтение текста вслух учителем и одноклассниками. Понимание смысла звучащей речи: удержание обсуждаемого аспекта.</w:t>
            </w:r>
          </w:p>
          <w:p w:rsidR="006E7DEA" w:rsidRPr="00A0378E" w:rsidRDefault="006E7DEA" w:rsidP="004F42FD">
            <w:pPr>
              <w:rPr>
                <w:lang w:val="tt-RU"/>
              </w:rPr>
            </w:pPr>
            <w:r w:rsidRPr="00A0378E">
              <w:rPr>
                <w:lang w:val="tt-RU"/>
              </w:rPr>
              <w:t>М.Галиев“Сентябрь”, Г. Ахунов.“ Первая учительница”,  М.Гафури</w:t>
            </w:r>
            <w:r w:rsidRPr="00A0378E">
              <w:rPr>
                <w:b/>
                <w:lang w:val="tt-RU"/>
              </w:rPr>
              <w:t xml:space="preserve"> </w:t>
            </w:r>
            <w:r w:rsidRPr="00A0378E">
              <w:rPr>
                <w:lang w:val="tt-RU"/>
              </w:rPr>
              <w:t>“Родной язык”.</w:t>
            </w:r>
          </w:p>
        </w:tc>
        <w:tc>
          <w:tcPr>
            <w:tcW w:w="912" w:type="dxa"/>
          </w:tcPr>
          <w:p w:rsidR="006E7DEA" w:rsidRPr="00A0378E" w:rsidRDefault="006E7DEA" w:rsidP="004F42FD">
            <w:pPr>
              <w:jc w:val="both"/>
              <w:rPr>
                <w:i/>
              </w:rPr>
            </w:pPr>
            <w:r>
              <w:rPr>
                <w:i/>
              </w:rPr>
              <w:t>12.09</w:t>
            </w:r>
          </w:p>
        </w:tc>
        <w:tc>
          <w:tcPr>
            <w:tcW w:w="850" w:type="dxa"/>
          </w:tcPr>
          <w:p w:rsidR="006E7DEA" w:rsidRPr="00A0378E" w:rsidRDefault="006E7DEA" w:rsidP="004F42FD">
            <w:pPr>
              <w:jc w:val="both"/>
              <w:rPr>
                <w:i/>
              </w:rPr>
            </w:pPr>
          </w:p>
        </w:tc>
      </w:tr>
      <w:tr w:rsidR="006E7DEA" w:rsidRPr="00A0378E" w:rsidTr="006E7DEA">
        <w:tc>
          <w:tcPr>
            <w:tcW w:w="534" w:type="dxa"/>
          </w:tcPr>
          <w:p w:rsidR="006E7DEA" w:rsidRPr="00A0378E" w:rsidRDefault="006E7DEA" w:rsidP="005C00C2">
            <w:pPr>
              <w:jc w:val="center"/>
              <w:rPr>
                <w:bCs/>
              </w:rPr>
            </w:pPr>
            <w:r w:rsidRPr="00A0378E">
              <w:rPr>
                <w:bCs/>
              </w:rPr>
              <w:t>3.</w:t>
            </w:r>
          </w:p>
        </w:tc>
        <w:tc>
          <w:tcPr>
            <w:tcW w:w="12696" w:type="dxa"/>
          </w:tcPr>
          <w:p w:rsidR="006E7DEA" w:rsidRPr="00A0378E" w:rsidRDefault="006E7DEA" w:rsidP="004F42FD">
            <w:pPr>
              <w:rPr>
                <w:b/>
                <w:bCs/>
              </w:rPr>
            </w:pPr>
            <w:r w:rsidRPr="00A0378E">
              <w:rPr>
                <w:i/>
              </w:rPr>
              <w:t xml:space="preserve">Укрепление чтения как основы для перехода от слогового чтения к чтению целыми словами, а также постепенного увеличения скорости чтения.  </w:t>
            </w:r>
            <w:r w:rsidRPr="00A0378E">
              <w:rPr>
                <w:lang w:val="tt-RU"/>
              </w:rPr>
              <w:t>Батулла “Валия”, М.Рафиков “Ишгилде”.</w:t>
            </w:r>
          </w:p>
        </w:tc>
        <w:tc>
          <w:tcPr>
            <w:tcW w:w="912" w:type="dxa"/>
          </w:tcPr>
          <w:p w:rsidR="006E7DEA" w:rsidRPr="00A0378E" w:rsidRDefault="006E7DEA" w:rsidP="004F42FD">
            <w:pPr>
              <w:rPr>
                <w:i/>
              </w:rPr>
            </w:pPr>
            <w:r>
              <w:rPr>
                <w:i/>
              </w:rPr>
              <w:t>19.09</w:t>
            </w:r>
          </w:p>
        </w:tc>
        <w:tc>
          <w:tcPr>
            <w:tcW w:w="850" w:type="dxa"/>
          </w:tcPr>
          <w:p w:rsidR="006E7DEA" w:rsidRPr="00A0378E" w:rsidRDefault="006E7DEA" w:rsidP="004F42FD">
            <w:pPr>
              <w:rPr>
                <w:i/>
              </w:rPr>
            </w:pPr>
          </w:p>
        </w:tc>
      </w:tr>
      <w:tr w:rsidR="006E7DEA" w:rsidRPr="00A0378E" w:rsidTr="006E7DEA">
        <w:tc>
          <w:tcPr>
            <w:tcW w:w="534" w:type="dxa"/>
          </w:tcPr>
          <w:p w:rsidR="006E7DEA" w:rsidRPr="00A0378E" w:rsidRDefault="006E7DEA" w:rsidP="005C00C2">
            <w:pPr>
              <w:jc w:val="center"/>
              <w:rPr>
                <w:b/>
                <w:bCs/>
              </w:rPr>
            </w:pPr>
            <w:r w:rsidRPr="00A0378E">
              <w:rPr>
                <w:lang w:val="tt-RU"/>
              </w:rPr>
              <w:t>4.</w:t>
            </w:r>
          </w:p>
        </w:tc>
        <w:tc>
          <w:tcPr>
            <w:tcW w:w="12696" w:type="dxa"/>
          </w:tcPr>
          <w:p w:rsidR="006E7DEA" w:rsidRPr="00A0378E" w:rsidRDefault="006E7DEA" w:rsidP="00DA32BA">
            <w:pPr>
              <w:rPr>
                <w:i/>
              </w:rPr>
            </w:pPr>
            <w:r w:rsidRPr="00A0378E">
              <w:rPr>
                <w:i/>
              </w:rPr>
              <w:t>Формирование мотива читать вслух в процессе чтения по ролям и чтения по цепочке.</w:t>
            </w:r>
          </w:p>
          <w:p w:rsidR="006E7DEA" w:rsidRPr="00A0378E" w:rsidRDefault="006E7DEA" w:rsidP="004F42FD">
            <w:pPr>
              <w:rPr>
                <w:i/>
                <w:lang w:val="tt-RU"/>
              </w:rPr>
            </w:pPr>
            <w:r w:rsidRPr="00A0378E">
              <w:rPr>
                <w:i/>
              </w:rPr>
              <w:t xml:space="preserve"> </w:t>
            </w:r>
            <w:r w:rsidRPr="00A0378E">
              <w:rPr>
                <w:lang w:val="tt-RU"/>
              </w:rPr>
              <w:t xml:space="preserve">Ш. Галиев “Что мне нужно на Земле” Э. Мукминова “Родной язык”, , Г. Баширов “Какой он Татарстан?” </w:t>
            </w:r>
          </w:p>
        </w:tc>
        <w:tc>
          <w:tcPr>
            <w:tcW w:w="912" w:type="dxa"/>
          </w:tcPr>
          <w:p w:rsidR="006E7DEA" w:rsidRPr="00A0378E" w:rsidRDefault="006E7DEA" w:rsidP="00DA32BA">
            <w:pPr>
              <w:rPr>
                <w:i/>
              </w:rPr>
            </w:pPr>
            <w:r>
              <w:rPr>
                <w:i/>
              </w:rPr>
              <w:t>26.09</w:t>
            </w:r>
          </w:p>
        </w:tc>
        <w:tc>
          <w:tcPr>
            <w:tcW w:w="850" w:type="dxa"/>
          </w:tcPr>
          <w:p w:rsidR="006E7DEA" w:rsidRPr="00A0378E" w:rsidRDefault="006E7DEA" w:rsidP="00DA32BA">
            <w:pPr>
              <w:rPr>
                <w:i/>
              </w:rPr>
            </w:pPr>
          </w:p>
        </w:tc>
      </w:tr>
      <w:tr w:rsidR="006E7DEA" w:rsidRPr="00A0378E" w:rsidTr="006E7DEA">
        <w:tc>
          <w:tcPr>
            <w:tcW w:w="534" w:type="dxa"/>
          </w:tcPr>
          <w:p w:rsidR="006E7DEA" w:rsidRPr="00A0378E" w:rsidRDefault="006E7DEA" w:rsidP="005C00C2">
            <w:pPr>
              <w:jc w:val="center"/>
              <w:rPr>
                <w:bCs/>
              </w:rPr>
            </w:pPr>
            <w:r w:rsidRPr="00A0378E">
              <w:rPr>
                <w:bCs/>
              </w:rPr>
              <w:t>5.</w:t>
            </w:r>
          </w:p>
        </w:tc>
        <w:tc>
          <w:tcPr>
            <w:tcW w:w="12696" w:type="dxa"/>
          </w:tcPr>
          <w:p w:rsidR="006E7DEA" w:rsidRPr="00A0378E" w:rsidRDefault="006E7DEA" w:rsidP="004F42FD">
            <w:pPr>
              <w:spacing w:after="200"/>
              <w:jc w:val="both"/>
              <w:rPr>
                <w:i/>
              </w:rPr>
            </w:pPr>
            <w:r w:rsidRPr="00A0378E">
              <w:rPr>
                <w:i/>
              </w:rPr>
              <w:t xml:space="preserve">Освоение особенностей выразительного чтения (чтение отдельных предложений с интонационным выделением знаков препинания на начальном этапе, жанровые требования и ограничения самого читаемого текста: лирическое стихотворение читается не так, как былина, а гимн – не так, как колыбельная песенка или прибаутка, и т.д., и осознанный выбор подходящих к случаю интонации, тона, пауз, логических ударений).  </w:t>
            </w:r>
            <w:r w:rsidRPr="00A0378E">
              <w:rPr>
                <w:lang w:val="tt-RU"/>
              </w:rPr>
              <w:t>“Р. Ракипов “ “Я люблю тебя, Татарстан”</w:t>
            </w:r>
            <w:r w:rsidRPr="00A0378E">
              <w:rPr>
                <w:i/>
              </w:rPr>
              <w:t xml:space="preserve">, </w:t>
            </w:r>
            <w:r w:rsidRPr="00A0378E">
              <w:rPr>
                <w:lang w:val="tt-RU"/>
              </w:rPr>
              <w:t>Г. Ахунов “Казань – столица Татарстана”, ”Б. Камалов “Родина”, С. Хаким “Татарстан – моя Республика”</w:t>
            </w:r>
          </w:p>
        </w:tc>
        <w:tc>
          <w:tcPr>
            <w:tcW w:w="912" w:type="dxa"/>
          </w:tcPr>
          <w:p w:rsidR="006E7DEA" w:rsidRPr="00A0378E" w:rsidRDefault="006E7DEA" w:rsidP="004F42FD">
            <w:pPr>
              <w:spacing w:after="200"/>
              <w:jc w:val="both"/>
              <w:rPr>
                <w:i/>
              </w:rPr>
            </w:pPr>
            <w:r>
              <w:rPr>
                <w:i/>
              </w:rPr>
              <w:t>3.10</w:t>
            </w:r>
          </w:p>
        </w:tc>
        <w:tc>
          <w:tcPr>
            <w:tcW w:w="850" w:type="dxa"/>
          </w:tcPr>
          <w:p w:rsidR="006E7DEA" w:rsidRPr="00A0378E" w:rsidRDefault="006E7DEA" w:rsidP="004F42FD">
            <w:pPr>
              <w:spacing w:after="200"/>
              <w:jc w:val="both"/>
              <w:rPr>
                <w:i/>
              </w:rPr>
            </w:pPr>
          </w:p>
        </w:tc>
      </w:tr>
      <w:tr w:rsidR="006E7DEA" w:rsidRPr="00A0378E" w:rsidTr="006E7DEA">
        <w:trPr>
          <w:trHeight w:val="929"/>
        </w:trPr>
        <w:tc>
          <w:tcPr>
            <w:tcW w:w="534" w:type="dxa"/>
          </w:tcPr>
          <w:p w:rsidR="006E7DEA" w:rsidRPr="00A0378E" w:rsidRDefault="006E7DEA" w:rsidP="00DA32BA">
            <w:pPr>
              <w:rPr>
                <w:rFonts w:eastAsia="Calibri"/>
                <w:lang w:val="tt-RU" w:eastAsia="en-US"/>
              </w:rPr>
            </w:pPr>
            <w:r w:rsidRPr="00A0378E">
              <w:rPr>
                <w:lang w:val="tt-RU"/>
              </w:rPr>
              <w:t xml:space="preserve">      6.</w:t>
            </w:r>
          </w:p>
        </w:tc>
        <w:tc>
          <w:tcPr>
            <w:tcW w:w="12696" w:type="dxa"/>
          </w:tcPr>
          <w:p w:rsidR="006E7DEA" w:rsidRPr="006E7DEA" w:rsidRDefault="006E7DEA" w:rsidP="006E7DEA">
            <w:pPr>
              <w:spacing w:after="200"/>
              <w:jc w:val="both"/>
              <w:rPr>
                <w:i/>
              </w:rPr>
            </w:pPr>
            <w:r w:rsidRPr="00A0378E">
              <w:rPr>
                <w:i/>
              </w:rPr>
              <w:t xml:space="preserve">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  </w:t>
            </w:r>
            <w:r w:rsidRPr="00A0378E">
              <w:rPr>
                <w:lang w:val="tt-RU"/>
              </w:rPr>
              <w:t>Г. Галиев, “Ик –что за река?” , Ш.Галиев. “Петухи детства”</w:t>
            </w:r>
          </w:p>
        </w:tc>
        <w:tc>
          <w:tcPr>
            <w:tcW w:w="912" w:type="dxa"/>
          </w:tcPr>
          <w:p w:rsidR="006E7DEA" w:rsidRPr="00A0378E" w:rsidRDefault="006E7DEA" w:rsidP="004F42FD">
            <w:pPr>
              <w:spacing w:after="200"/>
              <w:jc w:val="both"/>
              <w:rPr>
                <w:i/>
              </w:rPr>
            </w:pPr>
            <w:r>
              <w:rPr>
                <w:i/>
              </w:rPr>
              <w:t>10.10</w:t>
            </w:r>
          </w:p>
        </w:tc>
        <w:tc>
          <w:tcPr>
            <w:tcW w:w="850" w:type="dxa"/>
          </w:tcPr>
          <w:p w:rsidR="006E7DEA" w:rsidRPr="00A0378E" w:rsidRDefault="006E7DEA" w:rsidP="004F42FD">
            <w:pPr>
              <w:spacing w:after="200"/>
              <w:jc w:val="both"/>
              <w:rPr>
                <w:i/>
              </w:rPr>
            </w:pPr>
          </w:p>
        </w:tc>
      </w:tr>
      <w:tr w:rsidR="006E7DEA" w:rsidRPr="00A0378E" w:rsidTr="006E7DEA">
        <w:tc>
          <w:tcPr>
            <w:tcW w:w="534" w:type="dxa"/>
          </w:tcPr>
          <w:p w:rsidR="006E7DEA" w:rsidRPr="00A0378E" w:rsidRDefault="006E7DEA" w:rsidP="00DA32BA">
            <w:pPr>
              <w:jc w:val="center"/>
              <w:rPr>
                <w:rFonts w:eastAsia="Calibri"/>
                <w:lang w:val="tt-RU" w:eastAsia="en-US"/>
              </w:rPr>
            </w:pPr>
            <w:r w:rsidRPr="00A0378E">
              <w:rPr>
                <w:lang w:val="tt-RU"/>
              </w:rPr>
              <w:t>7.</w:t>
            </w:r>
          </w:p>
        </w:tc>
        <w:tc>
          <w:tcPr>
            <w:tcW w:w="12696" w:type="dxa"/>
          </w:tcPr>
          <w:p w:rsidR="006E7DEA" w:rsidRPr="00A0378E" w:rsidRDefault="006E7DEA" w:rsidP="004F42FD">
            <w:pPr>
              <w:autoSpaceDE w:val="0"/>
              <w:autoSpaceDN w:val="0"/>
              <w:adjustRightInd w:val="0"/>
              <w:jc w:val="both"/>
              <w:rPr>
                <w:i/>
              </w:rPr>
            </w:pPr>
            <w:r w:rsidRPr="00A0378E">
              <w:rPr>
                <w:i/>
              </w:rPr>
              <w:t xml:space="preserve">Освоение разновидностей монологического высказывания: в форме краткого или развернутого ответа на вопрос; в форме передачи собственных впечатлений. </w:t>
            </w:r>
          </w:p>
          <w:p w:rsidR="006E7DEA" w:rsidRPr="00A0378E" w:rsidRDefault="006E7DEA" w:rsidP="006E7DEA">
            <w:pPr>
              <w:rPr>
                <w:b/>
                <w:bCs/>
              </w:rPr>
            </w:pPr>
            <w:r w:rsidRPr="00A0378E">
              <w:rPr>
                <w:lang w:val="tt-RU"/>
              </w:rPr>
              <w:t>Г. Тукай “Осень”, Г. Галиев “В саду” М. Гафури “До свидания, дикие гуси”, Г.Хасанов “Скоро снег”.</w:t>
            </w:r>
          </w:p>
        </w:tc>
        <w:tc>
          <w:tcPr>
            <w:tcW w:w="912" w:type="dxa"/>
          </w:tcPr>
          <w:p w:rsidR="006E7DEA" w:rsidRPr="00A0378E" w:rsidRDefault="006E7DEA" w:rsidP="004F42FD">
            <w:pPr>
              <w:autoSpaceDE w:val="0"/>
              <w:autoSpaceDN w:val="0"/>
              <w:adjustRightInd w:val="0"/>
              <w:jc w:val="both"/>
              <w:rPr>
                <w:i/>
              </w:rPr>
            </w:pPr>
            <w:r>
              <w:rPr>
                <w:i/>
              </w:rPr>
              <w:t>17.10</w:t>
            </w:r>
          </w:p>
        </w:tc>
        <w:tc>
          <w:tcPr>
            <w:tcW w:w="850" w:type="dxa"/>
          </w:tcPr>
          <w:p w:rsidR="006E7DEA" w:rsidRPr="00A0378E" w:rsidRDefault="006E7DEA" w:rsidP="004F42FD">
            <w:pPr>
              <w:autoSpaceDE w:val="0"/>
              <w:autoSpaceDN w:val="0"/>
              <w:adjustRightInd w:val="0"/>
              <w:jc w:val="both"/>
              <w:rPr>
                <w:i/>
              </w:rPr>
            </w:pPr>
          </w:p>
        </w:tc>
      </w:tr>
      <w:tr w:rsidR="006E7DEA" w:rsidRPr="00A0378E" w:rsidTr="006E7DEA">
        <w:tc>
          <w:tcPr>
            <w:tcW w:w="534" w:type="dxa"/>
          </w:tcPr>
          <w:p w:rsidR="006E7DEA" w:rsidRPr="00A0378E" w:rsidRDefault="006E7DEA" w:rsidP="00DA32BA">
            <w:pPr>
              <w:jc w:val="center"/>
              <w:rPr>
                <w:rFonts w:eastAsia="Calibri"/>
                <w:lang w:val="tt-RU" w:eastAsia="en-US"/>
              </w:rPr>
            </w:pPr>
            <w:r w:rsidRPr="00A0378E">
              <w:rPr>
                <w:lang w:val="tt-RU"/>
              </w:rPr>
              <w:t>8.</w:t>
            </w:r>
          </w:p>
        </w:tc>
        <w:tc>
          <w:tcPr>
            <w:tcW w:w="12696" w:type="dxa"/>
          </w:tcPr>
          <w:p w:rsidR="006E7DEA" w:rsidRPr="00A0378E" w:rsidRDefault="006E7DEA" w:rsidP="00DA32BA">
            <w:pPr>
              <w:rPr>
                <w:lang w:val="tt-RU"/>
              </w:rPr>
            </w:pPr>
            <w:r w:rsidRPr="00A0378E">
              <w:rPr>
                <w:i/>
              </w:rPr>
              <w:t xml:space="preserve">Освоение особенностей диалогического общения: умение слушать высказывания собеседника и выражать к ним свое отношение (согласие /несогласие). </w:t>
            </w:r>
          </w:p>
          <w:p w:rsidR="006E7DEA" w:rsidRPr="00A0378E" w:rsidRDefault="006E7DEA" w:rsidP="00DA32BA">
            <w:pPr>
              <w:rPr>
                <w:lang w:val="tt-RU"/>
              </w:rPr>
            </w:pPr>
            <w:r w:rsidRPr="00A0378E">
              <w:rPr>
                <w:lang w:val="tt-RU"/>
              </w:rPr>
              <w:t xml:space="preserve">С. Сунчелей “Грустная осень”.”Осенний лес” К. Тахау. “Осень ходит” Г. Рахим. </w:t>
            </w:r>
          </w:p>
          <w:p w:rsidR="006E7DEA" w:rsidRPr="00A0378E" w:rsidRDefault="006E7DEA" w:rsidP="00DA32BA">
            <w:pPr>
              <w:rPr>
                <w:lang w:val="tt-RU"/>
              </w:rPr>
            </w:pPr>
            <w:r w:rsidRPr="00A0378E">
              <w:rPr>
                <w:lang w:val="tt-RU"/>
              </w:rPr>
              <w:t xml:space="preserve">З. Нури. </w:t>
            </w:r>
            <w:r w:rsidRPr="00A0378E">
              <w:rPr>
                <w:rStyle w:val="FontStyle13"/>
                <w:noProof/>
                <w:sz w:val="24"/>
                <w:szCs w:val="24"/>
                <w:lang w:val="tt-RU"/>
              </w:rPr>
              <w:t xml:space="preserve"> </w:t>
            </w:r>
            <w:r w:rsidRPr="00A0378E">
              <w:rPr>
                <w:lang w:val="tt-RU"/>
              </w:rPr>
              <w:t>“Ожидание осени”  Обобщение.</w:t>
            </w:r>
          </w:p>
        </w:tc>
        <w:tc>
          <w:tcPr>
            <w:tcW w:w="912" w:type="dxa"/>
          </w:tcPr>
          <w:p w:rsidR="006E7DEA" w:rsidRPr="00A0378E" w:rsidRDefault="006E7DEA" w:rsidP="00DA32BA">
            <w:pPr>
              <w:rPr>
                <w:i/>
              </w:rPr>
            </w:pPr>
            <w:r>
              <w:rPr>
                <w:i/>
              </w:rPr>
              <w:t>24.10</w:t>
            </w:r>
          </w:p>
        </w:tc>
        <w:tc>
          <w:tcPr>
            <w:tcW w:w="850" w:type="dxa"/>
          </w:tcPr>
          <w:p w:rsidR="006E7DEA" w:rsidRPr="00A0378E" w:rsidRDefault="006E7DEA" w:rsidP="00DA32BA">
            <w:pPr>
              <w:rPr>
                <w:i/>
              </w:rPr>
            </w:pPr>
          </w:p>
        </w:tc>
      </w:tr>
      <w:tr w:rsidR="006E7DEA" w:rsidRPr="00A0378E" w:rsidTr="006E7DEA">
        <w:tc>
          <w:tcPr>
            <w:tcW w:w="534" w:type="dxa"/>
          </w:tcPr>
          <w:p w:rsidR="006E7DEA" w:rsidRPr="00A0378E" w:rsidRDefault="006E7DEA" w:rsidP="00DA32BA">
            <w:pPr>
              <w:jc w:val="center"/>
              <w:rPr>
                <w:rFonts w:eastAsia="Calibri"/>
                <w:lang w:val="tt-RU" w:eastAsia="en-US"/>
              </w:rPr>
            </w:pPr>
            <w:r w:rsidRPr="00A0378E">
              <w:rPr>
                <w:lang w:val="tt-RU"/>
              </w:rPr>
              <w:t>9.</w:t>
            </w:r>
          </w:p>
        </w:tc>
        <w:tc>
          <w:tcPr>
            <w:tcW w:w="12696" w:type="dxa"/>
          </w:tcPr>
          <w:p w:rsidR="006E7DEA" w:rsidRPr="00A0378E" w:rsidRDefault="006E7DEA" w:rsidP="00DA32BA">
            <w:pPr>
              <w:rPr>
                <w:i/>
              </w:rPr>
            </w:pPr>
            <w:r w:rsidRPr="00A0378E">
              <w:rPr>
                <w:i/>
              </w:rPr>
              <w:t xml:space="preserve">Этическая сторона диалогического общения – использование норм речевого этикета и воспитание сострадательного </w:t>
            </w:r>
            <w:r w:rsidRPr="00A0378E">
              <w:rPr>
                <w:i/>
              </w:rPr>
              <w:lastRenderedPageBreak/>
              <w:t xml:space="preserve">отношения к проигравшей в споре стороне.  </w:t>
            </w:r>
          </w:p>
          <w:p w:rsidR="006E7DEA" w:rsidRPr="00A0378E" w:rsidRDefault="006E7DEA" w:rsidP="00DA32BA">
            <w:pPr>
              <w:rPr>
                <w:rFonts w:eastAsia="Calibri"/>
                <w:lang w:val="tt-RU"/>
              </w:rPr>
            </w:pPr>
            <w:r w:rsidRPr="00A0378E">
              <w:rPr>
                <w:lang w:val="tt-RU"/>
              </w:rPr>
              <w:t xml:space="preserve">М. Джалиль “Колыбельная”. </w:t>
            </w:r>
          </w:p>
          <w:p w:rsidR="006E7DEA" w:rsidRPr="00A0378E" w:rsidRDefault="006E7DEA" w:rsidP="00DA32BA">
            <w:pPr>
              <w:rPr>
                <w:lang w:val="tt-RU"/>
              </w:rPr>
            </w:pPr>
            <w:r w:rsidRPr="00A0378E">
              <w:rPr>
                <w:lang w:val="tt-RU"/>
              </w:rPr>
              <w:t xml:space="preserve">“Твоя мама” И. Гази “Мелодию заучиваю-повторяю.”Х. Халиков “Сколько нас” Р. Мингалим “Были бы крылья”. </w:t>
            </w:r>
          </w:p>
        </w:tc>
        <w:tc>
          <w:tcPr>
            <w:tcW w:w="912" w:type="dxa"/>
          </w:tcPr>
          <w:p w:rsidR="006E7DEA" w:rsidRPr="00A0378E" w:rsidRDefault="003E2671" w:rsidP="00DA32BA">
            <w:pPr>
              <w:rPr>
                <w:i/>
              </w:rPr>
            </w:pPr>
            <w:r>
              <w:rPr>
                <w:i/>
              </w:rPr>
              <w:lastRenderedPageBreak/>
              <w:t>31</w:t>
            </w:r>
            <w:r w:rsidR="006E7DEA">
              <w:rPr>
                <w:i/>
              </w:rPr>
              <w:t>.10</w:t>
            </w:r>
          </w:p>
        </w:tc>
        <w:tc>
          <w:tcPr>
            <w:tcW w:w="850" w:type="dxa"/>
          </w:tcPr>
          <w:p w:rsidR="006E7DEA" w:rsidRPr="00A0378E" w:rsidRDefault="006E7DEA" w:rsidP="00DA32BA">
            <w:pPr>
              <w:rPr>
                <w:i/>
              </w:rPr>
            </w:pPr>
          </w:p>
        </w:tc>
      </w:tr>
      <w:tr w:rsidR="006E7DEA" w:rsidRPr="00A0378E" w:rsidTr="006E7DEA">
        <w:tc>
          <w:tcPr>
            <w:tcW w:w="534" w:type="dxa"/>
          </w:tcPr>
          <w:p w:rsidR="006E7DEA" w:rsidRPr="00A0378E" w:rsidRDefault="006E7DEA" w:rsidP="00DA32BA">
            <w:pPr>
              <w:jc w:val="center"/>
              <w:rPr>
                <w:rFonts w:eastAsia="Calibri"/>
                <w:lang w:val="tt-RU" w:eastAsia="en-US"/>
              </w:rPr>
            </w:pPr>
            <w:r w:rsidRPr="00A0378E">
              <w:rPr>
                <w:lang w:val="tt-RU"/>
              </w:rPr>
              <w:lastRenderedPageBreak/>
              <w:t>10.</w:t>
            </w:r>
          </w:p>
        </w:tc>
        <w:tc>
          <w:tcPr>
            <w:tcW w:w="12696" w:type="dxa"/>
          </w:tcPr>
          <w:p w:rsidR="006E7DEA" w:rsidRPr="00A0378E" w:rsidRDefault="006E7DEA" w:rsidP="00DA32BA">
            <w:pPr>
              <w:rPr>
                <w:lang w:val="tt-RU"/>
              </w:rPr>
            </w:pPr>
            <w:r w:rsidRPr="00A0378E">
              <w:rPr>
                <w:i/>
              </w:rPr>
              <w:t>Различение видов текста (текст-повествование, текст-описание, текст-рассуждение) и их практическое освоение в форме мини-сочинений;</w:t>
            </w:r>
          </w:p>
          <w:p w:rsidR="006E7DEA" w:rsidRPr="00A0378E" w:rsidRDefault="006E7DEA" w:rsidP="00DA32BA">
            <w:pPr>
              <w:rPr>
                <w:rFonts w:eastAsia="Calibri"/>
                <w:lang w:val="tt-RU" w:eastAsia="en-US"/>
              </w:rPr>
            </w:pPr>
            <w:r w:rsidRPr="00A0378E">
              <w:rPr>
                <w:lang w:val="tt-RU"/>
              </w:rPr>
              <w:t>М.Ахметзянов “Надо”. “Четверо мальчиков и четыре папы”. Г. Рахим.</w:t>
            </w:r>
          </w:p>
        </w:tc>
        <w:tc>
          <w:tcPr>
            <w:tcW w:w="912" w:type="dxa"/>
          </w:tcPr>
          <w:p w:rsidR="006E7DEA" w:rsidRPr="00A0378E" w:rsidRDefault="003E2671" w:rsidP="00DA32BA">
            <w:pPr>
              <w:rPr>
                <w:i/>
              </w:rPr>
            </w:pPr>
            <w:r>
              <w:rPr>
                <w:i/>
              </w:rPr>
              <w:t>14.11</w:t>
            </w:r>
          </w:p>
        </w:tc>
        <w:tc>
          <w:tcPr>
            <w:tcW w:w="850" w:type="dxa"/>
          </w:tcPr>
          <w:p w:rsidR="006E7DEA" w:rsidRPr="00A0378E" w:rsidRDefault="006E7DEA" w:rsidP="00DA32BA">
            <w:pPr>
              <w:rPr>
                <w:i/>
              </w:rPr>
            </w:pPr>
          </w:p>
        </w:tc>
      </w:tr>
      <w:tr w:rsidR="006E7DEA" w:rsidRPr="00A0378E" w:rsidTr="006E7DEA">
        <w:trPr>
          <w:trHeight w:val="682"/>
        </w:trPr>
        <w:tc>
          <w:tcPr>
            <w:tcW w:w="534" w:type="dxa"/>
          </w:tcPr>
          <w:p w:rsidR="006E7DEA" w:rsidRPr="00A0378E" w:rsidRDefault="006E7DEA" w:rsidP="00DA32BA">
            <w:pPr>
              <w:jc w:val="center"/>
              <w:rPr>
                <w:rFonts w:eastAsia="Calibri"/>
                <w:lang w:val="tt-RU" w:eastAsia="en-US"/>
              </w:rPr>
            </w:pPr>
            <w:r w:rsidRPr="00A0378E">
              <w:rPr>
                <w:lang w:val="tt-RU"/>
              </w:rPr>
              <w:t>11.</w:t>
            </w:r>
          </w:p>
        </w:tc>
        <w:tc>
          <w:tcPr>
            <w:tcW w:w="12696" w:type="dxa"/>
          </w:tcPr>
          <w:p w:rsidR="006E7DEA" w:rsidRPr="00A0378E" w:rsidRDefault="006E7DEA" w:rsidP="00DA32BA">
            <w:pPr>
              <w:rPr>
                <w:i/>
              </w:rPr>
            </w:pPr>
            <w:r w:rsidRPr="00A0378E">
              <w:rPr>
                <w:i/>
                <w:lang w:val="tt-RU"/>
              </w:rPr>
              <w:t>К</w:t>
            </w:r>
            <w:r w:rsidRPr="00A0378E">
              <w:rPr>
                <w:i/>
              </w:rPr>
              <w:t>раткие сочинения по личным наблюдениям и впечатлениям;</w:t>
            </w:r>
          </w:p>
          <w:p w:rsidR="006E7DEA" w:rsidRPr="006E7DEA" w:rsidRDefault="006E7DEA" w:rsidP="00DA32BA">
            <w:pPr>
              <w:rPr>
                <w:lang w:val="tt-RU"/>
              </w:rPr>
            </w:pPr>
            <w:r w:rsidRPr="00A0378E">
              <w:rPr>
                <w:lang w:val="tt-RU"/>
              </w:rPr>
              <w:t>Р. Мингалим “Самый большой человек”,”Водяная”.</w:t>
            </w:r>
          </w:p>
        </w:tc>
        <w:tc>
          <w:tcPr>
            <w:tcW w:w="912" w:type="dxa"/>
          </w:tcPr>
          <w:p w:rsidR="006E7DEA" w:rsidRPr="00A0378E" w:rsidRDefault="003E2671" w:rsidP="00DA32BA">
            <w:pPr>
              <w:rPr>
                <w:i/>
                <w:lang w:val="tt-RU"/>
              </w:rPr>
            </w:pPr>
            <w:r>
              <w:rPr>
                <w:i/>
                <w:lang w:val="tt-RU"/>
              </w:rPr>
              <w:t>21.11</w:t>
            </w:r>
          </w:p>
        </w:tc>
        <w:tc>
          <w:tcPr>
            <w:tcW w:w="850" w:type="dxa"/>
          </w:tcPr>
          <w:p w:rsidR="006E7DEA" w:rsidRPr="00A0378E" w:rsidRDefault="006E7DEA" w:rsidP="00DA32BA">
            <w:pPr>
              <w:rPr>
                <w:i/>
                <w:lang w:val="tt-RU"/>
              </w:rPr>
            </w:pPr>
          </w:p>
        </w:tc>
      </w:tr>
      <w:tr w:rsidR="006E7DEA" w:rsidRPr="00A0378E" w:rsidTr="006E7DEA">
        <w:tc>
          <w:tcPr>
            <w:tcW w:w="534" w:type="dxa"/>
          </w:tcPr>
          <w:p w:rsidR="006E7DEA" w:rsidRPr="00A0378E" w:rsidRDefault="006E7DEA" w:rsidP="00DA32BA">
            <w:pPr>
              <w:jc w:val="center"/>
              <w:rPr>
                <w:rFonts w:eastAsia="Calibri"/>
                <w:lang w:val="tt-RU" w:eastAsia="en-US"/>
              </w:rPr>
            </w:pPr>
            <w:r w:rsidRPr="00A0378E">
              <w:rPr>
                <w:lang w:val="tt-RU"/>
              </w:rPr>
              <w:t>12.</w:t>
            </w:r>
          </w:p>
        </w:tc>
        <w:tc>
          <w:tcPr>
            <w:tcW w:w="12696" w:type="dxa"/>
          </w:tcPr>
          <w:p w:rsidR="006E7DEA" w:rsidRPr="00A0378E" w:rsidRDefault="006E7DEA" w:rsidP="008A3EAC">
            <w:pPr>
              <w:jc w:val="both"/>
              <w:rPr>
                <w:i/>
              </w:rPr>
            </w:pPr>
            <w:r w:rsidRPr="00A0378E">
              <w:rPr>
                <w:i/>
                <w:lang w:val="tt-RU"/>
              </w:rPr>
              <w:t>О</w:t>
            </w:r>
            <w:r w:rsidRPr="00A0378E">
              <w:rPr>
                <w:i/>
              </w:rPr>
              <w:t>бучение культуре предметной и бытовой переписки (написание писем и поздравительных открыток, формулы вежливости).</w:t>
            </w:r>
          </w:p>
          <w:p w:rsidR="006E7DEA" w:rsidRPr="00A0378E" w:rsidRDefault="006E7DEA" w:rsidP="008A3EAC">
            <w:pPr>
              <w:spacing w:after="200"/>
              <w:jc w:val="both"/>
              <w:rPr>
                <w:i/>
              </w:rPr>
            </w:pPr>
            <w:r w:rsidRPr="00A0378E">
              <w:rPr>
                <w:rFonts w:eastAsia="Calibri"/>
                <w:lang w:val="tt-RU" w:eastAsia="en-US"/>
              </w:rPr>
              <w:t>“Положительные качества”Л. Шаех ,</w:t>
            </w:r>
            <w:r w:rsidRPr="00A0378E">
              <w:rPr>
                <w:lang w:val="tt-RU"/>
              </w:rPr>
              <w:t xml:space="preserve"> “Книга о нравственности” К. Насыйри. Х. Халиков “Доброе утро”, </w:t>
            </w:r>
            <w:r w:rsidRPr="00A0378E">
              <w:rPr>
                <w:rFonts w:eastAsia="Calibri"/>
                <w:lang w:val="tt-RU"/>
              </w:rPr>
              <w:t xml:space="preserve">А. Бикчантаева “За столом”, З. Ахмеров “ Бывает и так”. </w:t>
            </w:r>
          </w:p>
        </w:tc>
        <w:tc>
          <w:tcPr>
            <w:tcW w:w="912" w:type="dxa"/>
          </w:tcPr>
          <w:p w:rsidR="006E7DEA" w:rsidRPr="00A0378E" w:rsidRDefault="003E2671" w:rsidP="008A3EAC">
            <w:pPr>
              <w:jc w:val="both"/>
              <w:rPr>
                <w:i/>
                <w:lang w:val="tt-RU"/>
              </w:rPr>
            </w:pPr>
            <w:r>
              <w:rPr>
                <w:i/>
                <w:lang w:val="tt-RU"/>
              </w:rPr>
              <w:t>28.11</w:t>
            </w:r>
          </w:p>
        </w:tc>
        <w:tc>
          <w:tcPr>
            <w:tcW w:w="850" w:type="dxa"/>
          </w:tcPr>
          <w:p w:rsidR="006E7DEA" w:rsidRPr="00A0378E" w:rsidRDefault="006E7DEA" w:rsidP="008A3EAC">
            <w:pPr>
              <w:jc w:val="both"/>
              <w:rPr>
                <w:i/>
                <w:lang w:val="tt-RU"/>
              </w:rPr>
            </w:pPr>
          </w:p>
        </w:tc>
      </w:tr>
      <w:tr w:rsidR="006E7DEA" w:rsidRPr="00A0378E" w:rsidTr="006E7DEA">
        <w:tc>
          <w:tcPr>
            <w:tcW w:w="534" w:type="dxa"/>
          </w:tcPr>
          <w:p w:rsidR="006E7DEA" w:rsidRPr="00A0378E" w:rsidRDefault="006E7DEA" w:rsidP="00DA32BA">
            <w:pPr>
              <w:jc w:val="center"/>
              <w:rPr>
                <w:rFonts w:eastAsia="Calibri"/>
                <w:lang w:val="tt-RU" w:eastAsia="en-US"/>
              </w:rPr>
            </w:pPr>
            <w:r w:rsidRPr="00A0378E">
              <w:rPr>
                <w:lang w:val="tt-RU"/>
              </w:rPr>
              <w:t>13.</w:t>
            </w:r>
          </w:p>
        </w:tc>
        <w:tc>
          <w:tcPr>
            <w:tcW w:w="12696" w:type="dxa"/>
          </w:tcPr>
          <w:p w:rsidR="006E7DEA" w:rsidRPr="00A0378E" w:rsidRDefault="006E7DEA" w:rsidP="00DA32BA">
            <w:pPr>
              <w:rPr>
                <w:i/>
              </w:rPr>
            </w:pPr>
            <w:r w:rsidRPr="00A0378E">
              <w:rPr>
                <w:i/>
              </w:rPr>
              <w:t xml:space="preserve">Анализ заголовка, анализ текста (через систему вопросов и заданий), определение его 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w:t>
            </w:r>
          </w:p>
          <w:p w:rsidR="006E7DEA" w:rsidRPr="00A0378E" w:rsidRDefault="006E7DEA" w:rsidP="00DA32BA">
            <w:pPr>
              <w:rPr>
                <w:rFonts w:eastAsia="Calibri"/>
                <w:lang w:val="tt-RU" w:eastAsia="en-US"/>
              </w:rPr>
            </w:pPr>
            <w:r w:rsidRPr="00A0378E">
              <w:rPr>
                <w:lang w:val="tt-RU"/>
              </w:rPr>
              <w:t xml:space="preserve">Р. Ишмуратова “Новые сани” </w:t>
            </w:r>
            <w:r w:rsidRPr="00A0378E">
              <w:rPr>
                <w:rFonts w:eastAsia="Calibri"/>
                <w:lang w:val="tt-RU" w:eastAsia="en-US"/>
              </w:rPr>
              <w:t xml:space="preserve">Ф. Яруллин “Важное слово”. Т. Миңнуллин ”Спасибо”. </w:t>
            </w:r>
          </w:p>
        </w:tc>
        <w:tc>
          <w:tcPr>
            <w:tcW w:w="912" w:type="dxa"/>
          </w:tcPr>
          <w:p w:rsidR="006E7DEA" w:rsidRPr="00A0378E" w:rsidRDefault="003E2671" w:rsidP="00DA32BA">
            <w:pPr>
              <w:rPr>
                <w:i/>
              </w:rPr>
            </w:pPr>
            <w:r>
              <w:rPr>
                <w:i/>
              </w:rPr>
              <w:t>5.12</w:t>
            </w:r>
          </w:p>
        </w:tc>
        <w:tc>
          <w:tcPr>
            <w:tcW w:w="850" w:type="dxa"/>
          </w:tcPr>
          <w:p w:rsidR="006E7DEA" w:rsidRPr="00A0378E" w:rsidRDefault="006E7DEA" w:rsidP="00DA32BA">
            <w:pPr>
              <w:rPr>
                <w:i/>
              </w:rPr>
            </w:pPr>
          </w:p>
        </w:tc>
      </w:tr>
      <w:tr w:rsidR="006E7DEA" w:rsidRPr="00A0378E" w:rsidTr="006E7DEA">
        <w:tc>
          <w:tcPr>
            <w:tcW w:w="534" w:type="dxa"/>
          </w:tcPr>
          <w:p w:rsidR="006E7DEA" w:rsidRPr="00A0378E" w:rsidRDefault="006E7DEA" w:rsidP="00DA32BA">
            <w:pPr>
              <w:jc w:val="center"/>
              <w:rPr>
                <w:rFonts w:eastAsia="Calibri"/>
                <w:lang w:val="tt-RU" w:eastAsia="en-US"/>
              </w:rPr>
            </w:pPr>
            <w:r w:rsidRPr="00A0378E">
              <w:rPr>
                <w:lang w:val="tt-RU"/>
              </w:rPr>
              <w:t>14.</w:t>
            </w:r>
          </w:p>
        </w:tc>
        <w:tc>
          <w:tcPr>
            <w:tcW w:w="12696" w:type="dxa"/>
          </w:tcPr>
          <w:p w:rsidR="006E7DEA" w:rsidRPr="00A0378E" w:rsidRDefault="006E7DEA" w:rsidP="00DA32BA">
            <w:pPr>
              <w:rPr>
                <w:i/>
              </w:rPr>
            </w:pPr>
            <w:r w:rsidRPr="00A0378E">
              <w:rPr>
                <w:i/>
              </w:rPr>
              <w:t>Определение особенностей построения текста, выявление средств художественной выразительности.</w:t>
            </w:r>
          </w:p>
          <w:p w:rsidR="006E7DEA" w:rsidRPr="00A0378E" w:rsidRDefault="006E7DEA" w:rsidP="00DA32BA">
            <w:pPr>
              <w:rPr>
                <w:lang w:val="tt-RU"/>
              </w:rPr>
            </w:pPr>
            <w:r w:rsidRPr="00A0378E">
              <w:rPr>
                <w:i/>
              </w:rPr>
              <w:t xml:space="preserve"> </w:t>
            </w:r>
            <w:r w:rsidRPr="00A0378E">
              <w:rPr>
                <w:lang w:val="tt-RU"/>
              </w:rPr>
              <w:t xml:space="preserve">З. Ахмеров “Ябеда”, </w:t>
            </w:r>
            <w:r w:rsidRPr="00A0378E">
              <w:rPr>
                <w:rFonts w:eastAsia="Calibri"/>
                <w:lang w:val="tt-RU" w:eastAsia="en-US"/>
              </w:rPr>
              <w:t xml:space="preserve">А.Ахмет. “Ай-яй!...” </w:t>
            </w:r>
          </w:p>
        </w:tc>
        <w:tc>
          <w:tcPr>
            <w:tcW w:w="912" w:type="dxa"/>
          </w:tcPr>
          <w:p w:rsidR="006E7DEA" w:rsidRPr="00A0378E" w:rsidRDefault="003E2671" w:rsidP="00DA32BA">
            <w:pPr>
              <w:rPr>
                <w:i/>
              </w:rPr>
            </w:pPr>
            <w:r>
              <w:rPr>
                <w:i/>
              </w:rPr>
              <w:t>12.12</w:t>
            </w:r>
          </w:p>
        </w:tc>
        <w:tc>
          <w:tcPr>
            <w:tcW w:w="850" w:type="dxa"/>
          </w:tcPr>
          <w:p w:rsidR="006E7DEA" w:rsidRPr="00A0378E" w:rsidRDefault="006E7DEA" w:rsidP="00DA32BA">
            <w:pPr>
              <w:rPr>
                <w:i/>
              </w:rPr>
            </w:pPr>
          </w:p>
        </w:tc>
      </w:tr>
      <w:tr w:rsidR="006E7DEA" w:rsidRPr="00A0378E" w:rsidTr="006E7DEA">
        <w:tc>
          <w:tcPr>
            <w:tcW w:w="534" w:type="dxa"/>
          </w:tcPr>
          <w:p w:rsidR="006E7DEA" w:rsidRPr="00A0378E" w:rsidRDefault="006E7DEA" w:rsidP="00DA32BA">
            <w:pPr>
              <w:jc w:val="center"/>
              <w:rPr>
                <w:rFonts w:eastAsia="Calibri"/>
                <w:lang w:val="tt-RU" w:eastAsia="en-US"/>
              </w:rPr>
            </w:pPr>
            <w:r w:rsidRPr="00A0378E">
              <w:rPr>
                <w:lang w:val="tt-RU"/>
              </w:rPr>
              <w:t>15</w:t>
            </w:r>
          </w:p>
        </w:tc>
        <w:tc>
          <w:tcPr>
            <w:tcW w:w="12696" w:type="dxa"/>
          </w:tcPr>
          <w:p w:rsidR="006E7DEA" w:rsidRPr="00A0378E" w:rsidRDefault="006E7DEA" w:rsidP="008A3EAC">
            <w:pPr>
              <w:jc w:val="both"/>
              <w:rPr>
                <w:i/>
              </w:rPr>
            </w:pPr>
            <w:r w:rsidRPr="00A0378E">
              <w:rPr>
                <w:i/>
              </w:rPr>
              <w:t xml:space="preserve">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w:t>
            </w:r>
          </w:p>
          <w:p w:rsidR="006E7DEA" w:rsidRPr="00A0378E" w:rsidRDefault="006E7DEA" w:rsidP="008A3EAC">
            <w:pPr>
              <w:spacing w:after="200"/>
              <w:jc w:val="both"/>
              <w:rPr>
                <w:i/>
              </w:rPr>
            </w:pPr>
            <w:r w:rsidRPr="00A0378E">
              <w:rPr>
                <w:lang w:val="tt-RU"/>
              </w:rPr>
              <w:t xml:space="preserve">Н.Каштанов. “Помощь”, Р. Валиева “ Пока не вырос”, </w:t>
            </w:r>
            <w:r w:rsidRPr="00A0378E">
              <w:rPr>
                <w:rFonts w:eastAsia="Calibri"/>
                <w:lang w:val="tt-RU" w:eastAsia="en-US"/>
              </w:rPr>
              <w:t xml:space="preserve">Ф. Яруллин “Следы на солнце”. </w:t>
            </w:r>
          </w:p>
        </w:tc>
        <w:tc>
          <w:tcPr>
            <w:tcW w:w="912" w:type="dxa"/>
          </w:tcPr>
          <w:p w:rsidR="006E7DEA" w:rsidRPr="00A0378E" w:rsidRDefault="003E2671" w:rsidP="008A3EAC">
            <w:pPr>
              <w:jc w:val="both"/>
              <w:rPr>
                <w:i/>
              </w:rPr>
            </w:pPr>
            <w:r>
              <w:rPr>
                <w:i/>
              </w:rPr>
              <w:t>19.12</w:t>
            </w:r>
          </w:p>
        </w:tc>
        <w:tc>
          <w:tcPr>
            <w:tcW w:w="850" w:type="dxa"/>
          </w:tcPr>
          <w:p w:rsidR="006E7DEA" w:rsidRPr="00A0378E" w:rsidRDefault="006E7DEA" w:rsidP="008A3EAC">
            <w:pPr>
              <w:jc w:val="both"/>
              <w:rPr>
                <w:i/>
              </w:rPr>
            </w:pPr>
          </w:p>
        </w:tc>
      </w:tr>
      <w:tr w:rsidR="006E7DEA" w:rsidRPr="00A0378E" w:rsidTr="006E7DEA">
        <w:tc>
          <w:tcPr>
            <w:tcW w:w="534" w:type="dxa"/>
          </w:tcPr>
          <w:p w:rsidR="006E7DEA" w:rsidRPr="00A0378E" w:rsidRDefault="006E7DEA" w:rsidP="00DA32BA">
            <w:pPr>
              <w:jc w:val="center"/>
              <w:rPr>
                <w:rFonts w:eastAsia="Calibri"/>
                <w:lang w:val="tt-RU" w:eastAsia="en-US"/>
              </w:rPr>
            </w:pPr>
            <w:r w:rsidRPr="00A0378E">
              <w:rPr>
                <w:lang w:val="tt-RU"/>
              </w:rPr>
              <w:t>16</w:t>
            </w:r>
          </w:p>
        </w:tc>
        <w:tc>
          <w:tcPr>
            <w:tcW w:w="12696" w:type="dxa"/>
          </w:tcPr>
          <w:p w:rsidR="006E7DEA" w:rsidRPr="00A0378E" w:rsidRDefault="006E7DEA" w:rsidP="008A3EAC">
            <w:pPr>
              <w:jc w:val="both"/>
              <w:rPr>
                <w:i/>
              </w:rPr>
            </w:pPr>
            <w:r w:rsidRPr="00A0378E">
              <w:rPr>
                <w:i/>
              </w:rPr>
              <w:t xml:space="preserve">Обучение структурированию научно-популярного и учебного текстов, выделению в тексте отдельных частей, ключевых слов, составлению плана пересказа. </w:t>
            </w:r>
          </w:p>
          <w:p w:rsidR="006E7DEA" w:rsidRPr="00A0378E" w:rsidRDefault="006E7DEA" w:rsidP="00DA32BA">
            <w:pPr>
              <w:rPr>
                <w:lang w:val="tt-RU"/>
              </w:rPr>
            </w:pPr>
            <w:r w:rsidRPr="00A0378E">
              <w:rPr>
                <w:lang w:val="tt-RU"/>
              </w:rPr>
              <w:t>Дардеманд “Три брата”, А. Шамов “Ценность хлеба”.</w:t>
            </w:r>
          </w:p>
          <w:p w:rsidR="006E7DEA" w:rsidRPr="00A0378E" w:rsidRDefault="006E7DEA" w:rsidP="00DA32BA">
            <w:pPr>
              <w:rPr>
                <w:rFonts w:eastAsia="Calibri"/>
                <w:lang w:val="tt-RU" w:eastAsia="en-US"/>
              </w:rPr>
            </w:pPr>
            <w:r w:rsidRPr="00A0378E">
              <w:rPr>
                <w:lang w:val="tt-RU"/>
              </w:rPr>
              <w:t xml:space="preserve">М. Гафури “Детская работа”, И. Туктар “Отчего же”.    </w:t>
            </w:r>
          </w:p>
        </w:tc>
        <w:tc>
          <w:tcPr>
            <w:tcW w:w="912" w:type="dxa"/>
          </w:tcPr>
          <w:p w:rsidR="006E7DEA" w:rsidRPr="00A0378E" w:rsidRDefault="003E2671" w:rsidP="008A3EAC">
            <w:pPr>
              <w:jc w:val="both"/>
              <w:rPr>
                <w:i/>
              </w:rPr>
            </w:pPr>
            <w:r>
              <w:rPr>
                <w:i/>
              </w:rPr>
              <w:t>26.12</w:t>
            </w:r>
          </w:p>
        </w:tc>
        <w:tc>
          <w:tcPr>
            <w:tcW w:w="850" w:type="dxa"/>
          </w:tcPr>
          <w:p w:rsidR="006E7DEA" w:rsidRPr="00A0378E" w:rsidRDefault="006E7DEA" w:rsidP="008A3EAC">
            <w:pPr>
              <w:jc w:val="both"/>
              <w:rPr>
                <w:i/>
              </w:rPr>
            </w:pPr>
          </w:p>
        </w:tc>
      </w:tr>
      <w:tr w:rsidR="006E7DEA" w:rsidRPr="00A0378E" w:rsidTr="006E7DEA">
        <w:tc>
          <w:tcPr>
            <w:tcW w:w="534" w:type="dxa"/>
          </w:tcPr>
          <w:p w:rsidR="006E7DEA" w:rsidRPr="00A0378E" w:rsidRDefault="006E7DEA" w:rsidP="00DA32BA">
            <w:pPr>
              <w:jc w:val="center"/>
              <w:rPr>
                <w:rFonts w:eastAsia="Calibri"/>
                <w:lang w:val="tt-RU" w:eastAsia="en-US"/>
              </w:rPr>
            </w:pPr>
            <w:r w:rsidRPr="00A0378E">
              <w:rPr>
                <w:lang w:val="tt-RU"/>
              </w:rPr>
              <w:t>17</w:t>
            </w:r>
          </w:p>
        </w:tc>
        <w:tc>
          <w:tcPr>
            <w:tcW w:w="12696" w:type="dxa"/>
          </w:tcPr>
          <w:p w:rsidR="006E7DEA" w:rsidRPr="00A0378E" w:rsidRDefault="006E7DEA" w:rsidP="00DA32BA">
            <w:pPr>
              <w:rPr>
                <w:i/>
              </w:rPr>
            </w:pPr>
            <w:r w:rsidRPr="00A0378E">
              <w:rPr>
                <w:i/>
              </w:rPr>
              <w:t xml:space="preserve">Умение пользоваться аппаратом учебника (страницей «Содержание» или «Оглавление», системой условных обозначений), навыки работы с дополнительными текстами и иллюстрациями. </w:t>
            </w:r>
          </w:p>
          <w:p w:rsidR="006E7DEA" w:rsidRPr="006E7DEA" w:rsidRDefault="006E7DEA" w:rsidP="00DA32BA">
            <w:pPr>
              <w:rPr>
                <w:lang w:val="tt-RU"/>
              </w:rPr>
            </w:pPr>
            <w:r w:rsidRPr="00A0378E">
              <w:rPr>
                <w:lang w:val="tt-RU"/>
              </w:rPr>
              <w:t xml:space="preserve"> Ш. Галиев “Правая рука и левая рука” ,“ Ленивый мальчик (сказка), “Кому подарок?” (сказка)</w:t>
            </w:r>
          </w:p>
        </w:tc>
        <w:tc>
          <w:tcPr>
            <w:tcW w:w="912" w:type="dxa"/>
          </w:tcPr>
          <w:p w:rsidR="003E2671" w:rsidRDefault="003E2671" w:rsidP="00DA32BA">
            <w:pPr>
              <w:rPr>
                <w:i/>
              </w:rPr>
            </w:pPr>
            <w:r>
              <w:rPr>
                <w:i/>
              </w:rPr>
              <w:t>16.01.</w:t>
            </w:r>
          </w:p>
          <w:p w:rsidR="006E7DEA" w:rsidRPr="00A0378E" w:rsidRDefault="003E2671" w:rsidP="00DA32BA">
            <w:pPr>
              <w:rPr>
                <w:i/>
              </w:rPr>
            </w:pPr>
            <w:r>
              <w:rPr>
                <w:i/>
              </w:rPr>
              <w:t>2021</w:t>
            </w:r>
          </w:p>
        </w:tc>
        <w:tc>
          <w:tcPr>
            <w:tcW w:w="850" w:type="dxa"/>
          </w:tcPr>
          <w:p w:rsidR="006E7DEA" w:rsidRPr="00A0378E" w:rsidRDefault="006E7DEA" w:rsidP="00DA32BA">
            <w:pPr>
              <w:rPr>
                <w:i/>
              </w:rPr>
            </w:pPr>
          </w:p>
        </w:tc>
      </w:tr>
      <w:tr w:rsidR="006E7DEA" w:rsidRPr="00A0378E" w:rsidTr="006E7DEA">
        <w:tc>
          <w:tcPr>
            <w:tcW w:w="534" w:type="dxa"/>
          </w:tcPr>
          <w:p w:rsidR="006E7DEA" w:rsidRPr="00A0378E" w:rsidRDefault="006E7DEA" w:rsidP="00DA32BA">
            <w:pPr>
              <w:jc w:val="center"/>
              <w:rPr>
                <w:rFonts w:eastAsia="Calibri"/>
                <w:lang w:val="tt-RU" w:eastAsia="en-US"/>
              </w:rPr>
            </w:pPr>
            <w:r w:rsidRPr="00A0378E">
              <w:rPr>
                <w:lang w:val="tt-RU"/>
              </w:rPr>
              <w:t>18</w:t>
            </w:r>
          </w:p>
        </w:tc>
        <w:tc>
          <w:tcPr>
            <w:tcW w:w="12696" w:type="dxa"/>
          </w:tcPr>
          <w:p w:rsidR="006E7DEA" w:rsidRPr="00A0378E" w:rsidRDefault="006E7DEA" w:rsidP="00DA32BA">
            <w:pPr>
              <w:rPr>
                <w:i/>
              </w:rPr>
            </w:pPr>
            <w:r w:rsidRPr="00A0378E">
              <w:rPr>
                <w:i/>
              </w:rPr>
              <w:t>Систематическое использование словарей.</w:t>
            </w:r>
          </w:p>
          <w:p w:rsidR="006E7DEA" w:rsidRPr="00A0378E" w:rsidRDefault="006E7DEA" w:rsidP="00DA32BA">
            <w:pPr>
              <w:rPr>
                <w:lang w:val="tt-RU"/>
              </w:rPr>
            </w:pPr>
            <w:r w:rsidRPr="00A0378E">
              <w:rPr>
                <w:lang w:val="tt-RU"/>
              </w:rPr>
              <w:t xml:space="preserve">Г. Баширов “Сами вырастим”, </w:t>
            </w:r>
            <w:r w:rsidRPr="00A0378E">
              <w:rPr>
                <w:rFonts w:eastAsia="Calibri"/>
                <w:lang w:val="tt-RU" w:eastAsia="en-US"/>
              </w:rPr>
              <w:t>Г. Хисамов “Нашел свой путь, прощай дитя!”</w:t>
            </w:r>
          </w:p>
          <w:p w:rsidR="006E7DEA" w:rsidRPr="00A0378E" w:rsidRDefault="006E7DEA" w:rsidP="00DA32BA">
            <w:pPr>
              <w:rPr>
                <w:rFonts w:eastAsia="Calibri"/>
                <w:lang w:val="tt-RU" w:eastAsia="en-US"/>
              </w:rPr>
            </w:pPr>
          </w:p>
        </w:tc>
        <w:tc>
          <w:tcPr>
            <w:tcW w:w="912" w:type="dxa"/>
          </w:tcPr>
          <w:p w:rsidR="006E7DEA" w:rsidRPr="00A0378E" w:rsidRDefault="003E2671" w:rsidP="00DA32BA">
            <w:pPr>
              <w:rPr>
                <w:i/>
              </w:rPr>
            </w:pPr>
            <w:r>
              <w:rPr>
                <w:i/>
              </w:rPr>
              <w:lastRenderedPageBreak/>
              <w:t>23.01</w:t>
            </w:r>
          </w:p>
        </w:tc>
        <w:tc>
          <w:tcPr>
            <w:tcW w:w="850" w:type="dxa"/>
          </w:tcPr>
          <w:p w:rsidR="006E7DEA" w:rsidRPr="00A0378E" w:rsidRDefault="006E7DEA" w:rsidP="00DA32BA">
            <w:pPr>
              <w:rPr>
                <w:i/>
              </w:rPr>
            </w:pPr>
          </w:p>
        </w:tc>
      </w:tr>
      <w:tr w:rsidR="006E7DEA" w:rsidRPr="00A0378E" w:rsidTr="006E7DEA">
        <w:tc>
          <w:tcPr>
            <w:tcW w:w="534" w:type="dxa"/>
          </w:tcPr>
          <w:p w:rsidR="006E7DEA" w:rsidRPr="00A0378E" w:rsidRDefault="006E7DEA" w:rsidP="00DA32BA">
            <w:pPr>
              <w:jc w:val="center"/>
              <w:rPr>
                <w:rFonts w:eastAsia="Calibri"/>
                <w:lang w:val="tt-RU" w:eastAsia="en-US"/>
              </w:rPr>
            </w:pPr>
            <w:r w:rsidRPr="00A0378E">
              <w:rPr>
                <w:lang w:val="tt-RU"/>
              </w:rPr>
              <w:lastRenderedPageBreak/>
              <w:t>19</w:t>
            </w:r>
          </w:p>
        </w:tc>
        <w:tc>
          <w:tcPr>
            <w:tcW w:w="12696" w:type="dxa"/>
          </w:tcPr>
          <w:p w:rsidR="006E7DEA" w:rsidRPr="00A0378E" w:rsidRDefault="006E7DEA" w:rsidP="008A3EAC">
            <w:pPr>
              <w:jc w:val="both"/>
              <w:rPr>
                <w:i/>
              </w:rPr>
            </w:pPr>
            <w:r w:rsidRPr="00A0378E">
              <w:rPr>
                <w:i/>
              </w:rPr>
              <w:t xml:space="preserve">Представление об алфавитном каталоге библиотеки. Практическое использование фондов школьной библиотеки в учебном процессе. </w:t>
            </w:r>
          </w:p>
          <w:p w:rsidR="006E7DEA" w:rsidRPr="006E7DEA" w:rsidRDefault="006E7DEA" w:rsidP="00DA32BA">
            <w:pPr>
              <w:rPr>
                <w:lang w:val="tt-RU"/>
              </w:rPr>
            </w:pPr>
            <w:r w:rsidRPr="00A0378E">
              <w:rPr>
                <w:lang w:val="tt-RU"/>
              </w:rPr>
              <w:t>“Ножницы и иголка“ Ф. Яруллин , Р. Тухватуллин “Гусиные помочи”. Б.Рахмат “Пришла зима”.</w:t>
            </w:r>
          </w:p>
        </w:tc>
        <w:tc>
          <w:tcPr>
            <w:tcW w:w="912" w:type="dxa"/>
          </w:tcPr>
          <w:p w:rsidR="006E7DEA" w:rsidRPr="00A0378E" w:rsidRDefault="003E2671" w:rsidP="008A3EAC">
            <w:pPr>
              <w:jc w:val="both"/>
              <w:rPr>
                <w:i/>
              </w:rPr>
            </w:pPr>
            <w:r>
              <w:rPr>
                <w:i/>
              </w:rPr>
              <w:t>30.01</w:t>
            </w:r>
          </w:p>
        </w:tc>
        <w:tc>
          <w:tcPr>
            <w:tcW w:w="850" w:type="dxa"/>
          </w:tcPr>
          <w:p w:rsidR="006E7DEA" w:rsidRPr="00A0378E" w:rsidRDefault="006E7DEA" w:rsidP="008A3EAC">
            <w:pPr>
              <w:jc w:val="both"/>
              <w:rPr>
                <w:i/>
              </w:rPr>
            </w:pPr>
          </w:p>
        </w:tc>
      </w:tr>
      <w:tr w:rsidR="006E7DEA" w:rsidRPr="00A0378E" w:rsidTr="006E7DEA">
        <w:tc>
          <w:tcPr>
            <w:tcW w:w="534" w:type="dxa"/>
          </w:tcPr>
          <w:p w:rsidR="006E7DEA" w:rsidRPr="00A0378E" w:rsidRDefault="006E7DEA" w:rsidP="00DA32BA">
            <w:pPr>
              <w:jc w:val="center"/>
              <w:rPr>
                <w:rFonts w:eastAsia="Calibri"/>
                <w:lang w:val="tt-RU" w:eastAsia="en-US"/>
              </w:rPr>
            </w:pPr>
            <w:r w:rsidRPr="00A0378E">
              <w:rPr>
                <w:lang w:val="tt-RU"/>
              </w:rPr>
              <w:t>20</w:t>
            </w:r>
          </w:p>
        </w:tc>
        <w:tc>
          <w:tcPr>
            <w:tcW w:w="12696" w:type="dxa"/>
          </w:tcPr>
          <w:p w:rsidR="006E7DEA" w:rsidRPr="00A0378E" w:rsidRDefault="006E7DEA" w:rsidP="00DA32BA">
            <w:pPr>
              <w:rPr>
                <w:lang w:val="tt-RU"/>
              </w:rPr>
            </w:pPr>
            <w:r w:rsidRPr="00A0378E">
              <w:rPr>
                <w:i/>
              </w:rPr>
              <w:t>Организация подготовки учащихся к самостоятельному чтению книг, расширению и углублению читательского кругозора, познавательных интересов.</w:t>
            </w:r>
          </w:p>
          <w:p w:rsidR="006E7DEA" w:rsidRPr="00A0378E" w:rsidRDefault="006E7DEA" w:rsidP="00DA32BA">
            <w:pPr>
              <w:rPr>
                <w:rFonts w:eastAsia="Calibri"/>
                <w:lang w:val="tt-RU" w:eastAsia="en-US"/>
              </w:rPr>
            </w:pPr>
            <w:r w:rsidRPr="00A0378E">
              <w:rPr>
                <w:lang w:val="tt-RU"/>
              </w:rPr>
              <w:t xml:space="preserve">Г. Баширов “Катание на санках”,  Д. Тарджеманов “Дед мороз, “Зима рассердилась”  К. Ушинский. </w:t>
            </w:r>
          </w:p>
        </w:tc>
        <w:tc>
          <w:tcPr>
            <w:tcW w:w="912" w:type="dxa"/>
          </w:tcPr>
          <w:p w:rsidR="006E7DEA" w:rsidRPr="00A0378E" w:rsidRDefault="003E2671" w:rsidP="00DA32BA">
            <w:pPr>
              <w:rPr>
                <w:i/>
              </w:rPr>
            </w:pPr>
            <w:r>
              <w:rPr>
                <w:i/>
              </w:rPr>
              <w:t>6.02</w:t>
            </w:r>
          </w:p>
        </w:tc>
        <w:tc>
          <w:tcPr>
            <w:tcW w:w="850" w:type="dxa"/>
          </w:tcPr>
          <w:p w:rsidR="006E7DEA" w:rsidRPr="00A0378E" w:rsidRDefault="006E7DEA" w:rsidP="00DA32BA">
            <w:pPr>
              <w:rPr>
                <w:i/>
              </w:rPr>
            </w:pPr>
          </w:p>
        </w:tc>
      </w:tr>
      <w:tr w:rsidR="006E7DEA" w:rsidRPr="00A0378E" w:rsidTr="006E7DEA">
        <w:tc>
          <w:tcPr>
            <w:tcW w:w="534" w:type="dxa"/>
          </w:tcPr>
          <w:p w:rsidR="006E7DEA" w:rsidRPr="00A0378E" w:rsidRDefault="006E7DEA" w:rsidP="00DA32BA">
            <w:pPr>
              <w:jc w:val="center"/>
              <w:rPr>
                <w:rFonts w:eastAsia="Calibri"/>
                <w:lang w:val="tt-RU" w:eastAsia="en-US"/>
              </w:rPr>
            </w:pPr>
            <w:r w:rsidRPr="00A0378E">
              <w:rPr>
                <w:lang w:val="tt-RU"/>
              </w:rPr>
              <w:t>21</w:t>
            </w:r>
          </w:p>
        </w:tc>
        <w:tc>
          <w:tcPr>
            <w:tcW w:w="12696" w:type="dxa"/>
          </w:tcPr>
          <w:p w:rsidR="006E7DEA" w:rsidRPr="00A0378E" w:rsidRDefault="006E7DEA" w:rsidP="008A3EAC">
            <w:pPr>
              <w:jc w:val="both"/>
              <w:rPr>
                <w:i/>
              </w:rPr>
            </w:pPr>
            <w:r w:rsidRPr="00A0378E">
              <w:rPr>
                <w:i/>
              </w:rPr>
              <w:t xml:space="preserve">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 </w:t>
            </w:r>
          </w:p>
          <w:p w:rsidR="006E7DEA" w:rsidRPr="00A0378E" w:rsidRDefault="006E7DEA" w:rsidP="00DA32BA">
            <w:pPr>
              <w:rPr>
                <w:lang w:val="tt-RU"/>
              </w:rPr>
            </w:pPr>
            <w:r w:rsidRPr="00A0378E">
              <w:rPr>
                <w:lang w:val="tt-RU"/>
              </w:rPr>
              <w:t xml:space="preserve">Р. Курбан “В морозный день”, </w:t>
            </w:r>
            <w:r w:rsidRPr="00A0378E">
              <w:rPr>
                <w:rFonts w:eastAsia="Calibri"/>
                <w:lang w:val="tt-RU"/>
              </w:rPr>
              <w:t>И. Туктар “Җем-җем!... “Чвик!.  Чвик чвик”,</w:t>
            </w:r>
          </w:p>
          <w:p w:rsidR="006E7DEA" w:rsidRPr="00A0378E" w:rsidRDefault="006E7DEA" w:rsidP="00DA32BA">
            <w:pPr>
              <w:rPr>
                <w:lang w:val="tt-RU"/>
              </w:rPr>
            </w:pPr>
            <w:r w:rsidRPr="00A0378E">
              <w:rPr>
                <w:lang w:val="tt-RU"/>
              </w:rPr>
              <w:t xml:space="preserve">Д. Дарзаман “Новые сани хороши”. Обобщение. </w:t>
            </w:r>
          </w:p>
        </w:tc>
        <w:tc>
          <w:tcPr>
            <w:tcW w:w="912" w:type="dxa"/>
          </w:tcPr>
          <w:p w:rsidR="006E7DEA" w:rsidRPr="00A0378E" w:rsidRDefault="003E2671" w:rsidP="008A3EAC">
            <w:pPr>
              <w:jc w:val="both"/>
              <w:rPr>
                <w:i/>
              </w:rPr>
            </w:pPr>
            <w:r>
              <w:rPr>
                <w:i/>
              </w:rPr>
              <w:t>13.02</w:t>
            </w:r>
          </w:p>
        </w:tc>
        <w:tc>
          <w:tcPr>
            <w:tcW w:w="850" w:type="dxa"/>
          </w:tcPr>
          <w:p w:rsidR="006E7DEA" w:rsidRPr="00A0378E" w:rsidRDefault="006E7DEA" w:rsidP="008A3EAC">
            <w:pPr>
              <w:jc w:val="both"/>
              <w:rPr>
                <w:i/>
              </w:rPr>
            </w:pPr>
          </w:p>
        </w:tc>
      </w:tr>
      <w:tr w:rsidR="006E7DEA" w:rsidRPr="00A0378E" w:rsidTr="006E7DEA">
        <w:tc>
          <w:tcPr>
            <w:tcW w:w="534" w:type="dxa"/>
          </w:tcPr>
          <w:p w:rsidR="006E7DEA" w:rsidRPr="00A0378E" w:rsidRDefault="006E7DEA" w:rsidP="00DA32BA">
            <w:pPr>
              <w:jc w:val="center"/>
              <w:rPr>
                <w:rFonts w:eastAsia="Calibri"/>
                <w:lang w:val="tt-RU" w:eastAsia="en-US"/>
              </w:rPr>
            </w:pPr>
            <w:r w:rsidRPr="00A0378E">
              <w:rPr>
                <w:lang w:val="tt-RU"/>
              </w:rPr>
              <w:t>22</w:t>
            </w:r>
          </w:p>
        </w:tc>
        <w:tc>
          <w:tcPr>
            <w:tcW w:w="12696" w:type="dxa"/>
          </w:tcPr>
          <w:p w:rsidR="006E7DEA" w:rsidRPr="006E7DEA" w:rsidRDefault="006E7DEA" w:rsidP="00DA32BA">
            <w:pPr>
              <w:rPr>
                <w:lang w:val="tt-RU"/>
              </w:rPr>
            </w:pPr>
            <w:r w:rsidRPr="00A0378E">
              <w:rPr>
                <w:lang w:val="tt-RU"/>
              </w:rPr>
              <w:t xml:space="preserve"> “Красная книга” Р. Файзуллин. А.Баян “Не за спасибо”.</w:t>
            </w:r>
          </w:p>
        </w:tc>
        <w:tc>
          <w:tcPr>
            <w:tcW w:w="912" w:type="dxa"/>
          </w:tcPr>
          <w:p w:rsidR="006E7DEA" w:rsidRPr="00A0378E" w:rsidRDefault="003E2671" w:rsidP="00DA32BA">
            <w:pPr>
              <w:rPr>
                <w:lang w:val="tt-RU"/>
              </w:rPr>
            </w:pPr>
            <w:r>
              <w:rPr>
                <w:lang w:val="tt-RU"/>
              </w:rPr>
              <w:t>20.02</w:t>
            </w:r>
          </w:p>
        </w:tc>
        <w:tc>
          <w:tcPr>
            <w:tcW w:w="850" w:type="dxa"/>
          </w:tcPr>
          <w:p w:rsidR="006E7DEA" w:rsidRPr="00A0378E" w:rsidRDefault="006E7DEA" w:rsidP="00DA32BA">
            <w:pPr>
              <w:rPr>
                <w:lang w:val="tt-RU"/>
              </w:rPr>
            </w:pPr>
          </w:p>
        </w:tc>
      </w:tr>
      <w:tr w:rsidR="006E7DEA" w:rsidRPr="00A0378E" w:rsidTr="006E7DEA">
        <w:tc>
          <w:tcPr>
            <w:tcW w:w="534" w:type="dxa"/>
          </w:tcPr>
          <w:p w:rsidR="006E7DEA" w:rsidRPr="00A0378E" w:rsidRDefault="006E7DEA" w:rsidP="00DA32BA">
            <w:pPr>
              <w:jc w:val="center"/>
              <w:rPr>
                <w:rFonts w:eastAsia="Calibri"/>
                <w:lang w:val="tt-RU" w:eastAsia="en-US"/>
              </w:rPr>
            </w:pPr>
            <w:r w:rsidRPr="00A0378E">
              <w:rPr>
                <w:lang w:val="tt-RU"/>
              </w:rPr>
              <w:t>23</w:t>
            </w:r>
          </w:p>
        </w:tc>
        <w:tc>
          <w:tcPr>
            <w:tcW w:w="12696" w:type="dxa"/>
          </w:tcPr>
          <w:p w:rsidR="006E7DEA" w:rsidRPr="00A0378E" w:rsidRDefault="006E7DEA" w:rsidP="008A3EAC">
            <w:pPr>
              <w:jc w:val="both"/>
              <w:rPr>
                <w:i/>
              </w:rPr>
            </w:pPr>
            <w:r w:rsidRPr="00A0378E">
              <w:rPr>
                <w:i/>
              </w:rPr>
              <w:t>Авторская литература: жанры рассказа и литературной сказки, авторская поэзия( Ф. Садриев).</w:t>
            </w:r>
          </w:p>
          <w:p w:rsidR="006E7DEA" w:rsidRPr="00A0378E" w:rsidRDefault="006E7DEA" w:rsidP="008A3EAC">
            <w:pPr>
              <w:rPr>
                <w:lang w:val="tt-RU"/>
              </w:rPr>
            </w:pPr>
            <w:r w:rsidRPr="00A0378E">
              <w:rPr>
                <w:lang w:val="tt-RU"/>
              </w:rPr>
              <w:t>М. Рафиков ”Щенок”,</w:t>
            </w:r>
            <w:r w:rsidRPr="00A0378E">
              <w:rPr>
                <w:rStyle w:val="FontStyle13"/>
                <w:sz w:val="24"/>
                <w:szCs w:val="24"/>
                <w:lang w:val="tt-RU"/>
              </w:rPr>
              <w:t xml:space="preserve"> </w:t>
            </w:r>
            <w:r w:rsidRPr="00A0378E">
              <w:rPr>
                <w:lang w:val="tt-RU"/>
              </w:rPr>
              <w:t xml:space="preserve">Г.Хасанов”Заяц”,  Ш. Галиев “Лесоруб”. </w:t>
            </w:r>
          </w:p>
        </w:tc>
        <w:tc>
          <w:tcPr>
            <w:tcW w:w="912" w:type="dxa"/>
          </w:tcPr>
          <w:p w:rsidR="006E7DEA" w:rsidRPr="00A0378E" w:rsidRDefault="003E2671" w:rsidP="008A3EAC">
            <w:pPr>
              <w:jc w:val="both"/>
              <w:rPr>
                <w:i/>
              </w:rPr>
            </w:pPr>
            <w:r>
              <w:rPr>
                <w:i/>
              </w:rPr>
              <w:t>27.02</w:t>
            </w:r>
          </w:p>
        </w:tc>
        <w:tc>
          <w:tcPr>
            <w:tcW w:w="850" w:type="dxa"/>
          </w:tcPr>
          <w:p w:rsidR="006E7DEA" w:rsidRPr="00A0378E" w:rsidRDefault="006E7DEA" w:rsidP="008A3EAC">
            <w:pPr>
              <w:jc w:val="both"/>
              <w:rPr>
                <w:i/>
              </w:rPr>
            </w:pPr>
          </w:p>
        </w:tc>
      </w:tr>
      <w:tr w:rsidR="006E7DEA" w:rsidRPr="00A0378E" w:rsidTr="006E7DEA">
        <w:tc>
          <w:tcPr>
            <w:tcW w:w="534" w:type="dxa"/>
          </w:tcPr>
          <w:p w:rsidR="006E7DEA" w:rsidRPr="00A0378E" w:rsidRDefault="006E7DEA" w:rsidP="00DA32BA">
            <w:pPr>
              <w:jc w:val="center"/>
              <w:rPr>
                <w:rFonts w:eastAsia="Calibri"/>
                <w:lang w:val="tt-RU" w:eastAsia="en-US"/>
              </w:rPr>
            </w:pPr>
            <w:r w:rsidRPr="00A0378E">
              <w:rPr>
                <w:lang w:val="tt-RU"/>
              </w:rPr>
              <w:t>24</w:t>
            </w:r>
          </w:p>
        </w:tc>
        <w:tc>
          <w:tcPr>
            <w:tcW w:w="12696" w:type="dxa"/>
          </w:tcPr>
          <w:p w:rsidR="006E7DEA" w:rsidRPr="00A0378E" w:rsidRDefault="006E7DEA" w:rsidP="00DA32BA">
            <w:pPr>
              <w:rPr>
                <w:lang w:val="tt-RU"/>
              </w:rPr>
            </w:pPr>
            <w:r w:rsidRPr="00A0378E">
              <w:rPr>
                <w:i/>
              </w:rPr>
              <w:t xml:space="preserve">Освоение понятий «тема» и «основная мысль», а также «основное переживание» героя произведения. </w:t>
            </w:r>
            <w:r w:rsidRPr="00A0378E">
              <w:rPr>
                <w:lang w:val="tt-RU"/>
              </w:rPr>
              <w:t xml:space="preserve">Противная кошка” А. Бикчантаева, К. Тахау “Поможем птицам”, Р. Хафизова ” От души”, </w:t>
            </w:r>
            <w:r w:rsidRPr="00A0378E">
              <w:rPr>
                <w:i/>
              </w:rPr>
              <w:t>А. Еники.</w:t>
            </w:r>
          </w:p>
        </w:tc>
        <w:tc>
          <w:tcPr>
            <w:tcW w:w="912" w:type="dxa"/>
          </w:tcPr>
          <w:p w:rsidR="006E7DEA" w:rsidRPr="00A0378E" w:rsidRDefault="003E2671" w:rsidP="00DA32BA">
            <w:pPr>
              <w:rPr>
                <w:i/>
              </w:rPr>
            </w:pPr>
            <w:r>
              <w:rPr>
                <w:i/>
              </w:rPr>
              <w:t>6.03</w:t>
            </w:r>
          </w:p>
        </w:tc>
        <w:tc>
          <w:tcPr>
            <w:tcW w:w="850" w:type="dxa"/>
          </w:tcPr>
          <w:p w:rsidR="006E7DEA" w:rsidRPr="00A0378E" w:rsidRDefault="006E7DEA" w:rsidP="00DA32BA">
            <w:pPr>
              <w:rPr>
                <w:i/>
              </w:rPr>
            </w:pPr>
          </w:p>
        </w:tc>
      </w:tr>
      <w:tr w:rsidR="006E7DEA" w:rsidRPr="00A0378E" w:rsidTr="006E7DEA">
        <w:tc>
          <w:tcPr>
            <w:tcW w:w="534" w:type="dxa"/>
          </w:tcPr>
          <w:p w:rsidR="006E7DEA" w:rsidRPr="00A0378E" w:rsidRDefault="006E7DEA" w:rsidP="00DA32BA">
            <w:pPr>
              <w:jc w:val="center"/>
              <w:rPr>
                <w:rFonts w:eastAsia="Calibri"/>
                <w:lang w:val="tt-RU" w:eastAsia="en-US"/>
              </w:rPr>
            </w:pPr>
            <w:r w:rsidRPr="00A0378E">
              <w:rPr>
                <w:lang w:val="tt-RU"/>
              </w:rPr>
              <w:t>25</w:t>
            </w:r>
          </w:p>
        </w:tc>
        <w:tc>
          <w:tcPr>
            <w:tcW w:w="12696" w:type="dxa"/>
          </w:tcPr>
          <w:p w:rsidR="006E7DEA" w:rsidRPr="00A0378E" w:rsidRDefault="006E7DEA" w:rsidP="00DA32BA">
            <w:pPr>
              <w:rPr>
                <w:i/>
              </w:rPr>
            </w:pPr>
            <w:r w:rsidRPr="00A0378E">
              <w:rPr>
                <w:i/>
              </w:rPr>
              <w:t xml:space="preserve">Практическое различение произведений разного жанрового характера (без освоения понятия «жанр»).   </w:t>
            </w:r>
          </w:p>
          <w:p w:rsidR="006E7DEA" w:rsidRPr="00A0378E" w:rsidRDefault="006E7DEA" w:rsidP="00DA32BA">
            <w:pPr>
              <w:rPr>
                <w:lang w:val="tt-RU"/>
              </w:rPr>
            </w:pPr>
            <w:r w:rsidRPr="00A0378E">
              <w:rPr>
                <w:lang w:val="tt-RU"/>
              </w:rPr>
              <w:t>Г. Сабитов “Потерянный Йолдыз”,  Г.Баширов ”Бесполезная трата”,</w:t>
            </w:r>
            <w:r w:rsidRPr="00A0378E">
              <w:rPr>
                <w:i/>
              </w:rPr>
              <w:t xml:space="preserve"> Ф. Сафин</w:t>
            </w:r>
            <w:r w:rsidRPr="00A0378E">
              <w:rPr>
                <w:lang w:val="tt-RU"/>
              </w:rPr>
              <w:t xml:space="preserve"> . Обобщение.</w:t>
            </w:r>
          </w:p>
        </w:tc>
        <w:tc>
          <w:tcPr>
            <w:tcW w:w="912" w:type="dxa"/>
          </w:tcPr>
          <w:p w:rsidR="006E7DEA" w:rsidRPr="00A0378E" w:rsidRDefault="003E2671" w:rsidP="00DA32BA">
            <w:pPr>
              <w:rPr>
                <w:i/>
              </w:rPr>
            </w:pPr>
            <w:r>
              <w:rPr>
                <w:i/>
              </w:rPr>
              <w:t>13.03</w:t>
            </w:r>
          </w:p>
        </w:tc>
        <w:tc>
          <w:tcPr>
            <w:tcW w:w="850" w:type="dxa"/>
          </w:tcPr>
          <w:p w:rsidR="006E7DEA" w:rsidRPr="00A0378E" w:rsidRDefault="006E7DEA" w:rsidP="00DA32BA">
            <w:pPr>
              <w:rPr>
                <w:i/>
              </w:rPr>
            </w:pPr>
          </w:p>
        </w:tc>
      </w:tr>
      <w:tr w:rsidR="006E7DEA" w:rsidRPr="00A0378E" w:rsidTr="006E7DEA">
        <w:tc>
          <w:tcPr>
            <w:tcW w:w="534" w:type="dxa"/>
          </w:tcPr>
          <w:p w:rsidR="006E7DEA" w:rsidRPr="00A0378E" w:rsidRDefault="006E7DEA" w:rsidP="00DA32BA">
            <w:pPr>
              <w:jc w:val="center"/>
              <w:rPr>
                <w:rFonts w:eastAsia="Calibri"/>
                <w:lang w:val="tt-RU" w:eastAsia="en-US"/>
              </w:rPr>
            </w:pPr>
            <w:r w:rsidRPr="00A0378E">
              <w:rPr>
                <w:lang w:val="tt-RU"/>
              </w:rPr>
              <w:t>26</w:t>
            </w:r>
          </w:p>
        </w:tc>
        <w:tc>
          <w:tcPr>
            <w:tcW w:w="12696" w:type="dxa"/>
          </w:tcPr>
          <w:p w:rsidR="006E7DEA" w:rsidRPr="00A0378E" w:rsidRDefault="006E7DEA" w:rsidP="008A3EAC">
            <w:pPr>
              <w:jc w:val="both"/>
              <w:rPr>
                <w:i/>
              </w:rPr>
            </w:pPr>
            <w:r w:rsidRPr="00A0378E">
              <w:rPr>
                <w:i/>
              </w:rPr>
              <w:t xml:space="preserve">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  </w:t>
            </w:r>
          </w:p>
          <w:p w:rsidR="006E7DEA" w:rsidRPr="006E7DEA" w:rsidRDefault="006E7DEA" w:rsidP="006E7DEA">
            <w:pPr>
              <w:rPr>
                <w:lang w:val="tt-RU"/>
              </w:rPr>
            </w:pPr>
            <w:r w:rsidRPr="00A0378E">
              <w:rPr>
                <w:lang w:val="tt-RU"/>
              </w:rPr>
              <w:t>Р. Миннуллин “ Нужна мама”, С. Рахматуллин “Бабушка”, “Четыре девочки”,  К. Булатова  “У мамы нет дочери”, Идрис Туктар  “Трудолюбивый мальчик”, Р. Валиев “Как солнце”, Й. Шарапова ”Загадочная улыбка”. Обобщение.</w:t>
            </w:r>
          </w:p>
        </w:tc>
        <w:tc>
          <w:tcPr>
            <w:tcW w:w="912" w:type="dxa"/>
          </w:tcPr>
          <w:p w:rsidR="006E7DEA" w:rsidRPr="00A0378E" w:rsidRDefault="003E2671" w:rsidP="008A3EAC">
            <w:pPr>
              <w:jc w:val="both"/>
              <w:rPr>
                <w:i/>
              </w:rPr>
            </w:pPr>
            <w:r>
              <w:rPr>
                <w:i/>
              </w:rPr>
              <w:t>20.03</w:t>
            </w:r>
          </w:p>
        </w:tc>
        <w:tc>
          <w:tcPr>
            <w:tcW w:w="850" w:type="dxa"/>
          </w:tcPr>
          <w:p w:rsidR="006E7DEA" w:rsidRPr="00A0378E" w:rsidRDefault="006E7DEA" w:rsidP="008A3EAC">
            <w:pPr>
              <w:jc w:val="both"/>
              <w:rPr>
                <w:i/>
              </w:rPr>
            </w:pPr>
          </w:p>
        </w:tc>
      </w:tr>
      <w:tr w:rsidR="006E7DEA" w:rsidRPr="00A0378E" w:rsidTr="006E7DEA">
        <w:tc>
          <w:tcPr>
            <w:tcW w:w="534" w:type="dxa"/>
          </w:tcPr>
          <w:p w:rsidR="006E7DEA" w:rsidRPr="00A0378E" w:rsidRDefault="006E7DEA" w:rsidP="00DA32BA">
            <w:pPr>
              <w:jc w:val="center"/>
              <w:rPr>
                <w:rFonts w:eastAsia="Calibri"/>
                <w:lang w:val="tt-RU" w:eastAsia="en-US"/>
              </w:rPr>
            </w:pPr>
            <w:r w:rsidRPr="00A0378E">
              <w:rPr>
                <w:lang w:val="tt-RU"/>
              </w:rPr>
              <w:t>27</w:t>
            </w:r>
          </w:p>
        </w:tc>
        <w:tc>
          <w:tcPr>
            <w:tcW w:w="12696" w:type="dxa"/>
          </w:tcPr>
          <w:p w:rsidR="006E7DEA" w:rsidRPr="00A0378E" w:rsidRDefault="006E7DEA" w:rsidP="008A3EAC">
            <w:pPr>
              <w:jc w:val="both"/>
              <w:rPr>
                <w:i/>
              </w:rPr>
            </w:pPr>
            <w:r w:rsidRPr="00A0378E">
              <w:rPr>
                <w:i/>
              </w:rPr>
              <w:t xml:space="preserve">Чтение художественного произведения (или его фрагментов) по ролям и по цепочке. </w:t>
            </w:r>
          </w:p>
          <w:p w:rsidR="006E7DEA" w:rsidRPr="006E7DEA" w:rsidRDefault="006E7DEA" w:rsidP="00DA32BA">
            <w:pPr>
              <w:rPr>
                <w:lang w:val="tt-RU"/>
              </w:rPr>
            </w:pPr>
            <w:r w:rsidRPr="00A0378E">
              <w:rPr>
                <w:lang w:val="tt-RU"/>
              </w:rPr>
              <w:t>” В марте”  А. Бикчантаева, К. Маховский “Весенние звуки”, Б. Рахмат “Весна идет”, Ф. Хусни. “Весна в деревне”,  А. Бикчантаева  “Месяц апрел</w:t>
            </w:r>
            <w:r w:rsidRPr="00A0378E">
              <w:t xml:space="preserve">ь»,  </w:t>
            </w:r>
            <w:r w:rsidRPr="00A0378E">
              <w:rPr>
                <w:lang w:val="tt-RU"/>
              </w:rPr>
              <w:t>А. Кари “Мой гость”, Г. Хасанов “Первая гроза”.</w:t>
            </w:r>
          </w:p>
        </w:tc>
        <w:tc>
          <w:tcPr>
            <w:tcW w:w="912" w:type="dxa"/>
          </w:tcPr>
          <w:p w:rsidR="006E7DEA" w:rsidRPr="00A0378E" w:rsidRDefault="007C1689" w:rsidP="008A3EAC">
            <w:pPr>
              <w:jc w:val="both"/>
              <w:rPr>
                <w:i/>
              </w:rPr>
            </w:pPr>
            <w:r>
              <w:rPr>
                <w:i/>
              </w:rPr>
              <w:t>3.04</w:t>
            </w:r>
          </w:p>
        </w:tc>
        <w:tc>
          <w:tcPr>
            <w:tcW w:w="850" w:type="dxa"/>
          </w:tcPr>
          <w:p w:rsidR="006E7DEA" w:rsidRPr="00A0378E" w:rsidRDefault="006E7DEA" w:rsidP="008A3EAC">
            <w:pPr>
              <w:jc w:val="both"/>
              <w:rPr>
                <w:i/>
              </w:rPr>
            </w:pPr>
          </w:p>
        </w:tc>
      </w:tr>
      <w:tr w:rsidR="006E7DEA" w:rsidRPr="00A0378E" w:rsidTr="006E7DEA">
        <w:tc>
          <w:tcPr>
            <w:tcW w:w="534" w:type="dxa"/>
          </w:tcPr>
          <w:p w:rsidR="006E7DEA" w:rsidRPr="00A0378E" w:rsidRDefault="006E7DEA" w:rsidP="00DA32BA">
            <w:pPr>
              <w:jc w:val="center"/>
              <w:rPr>
                <w:lang w:val="tt-RU"/>
              </w:rPr>
            </w:pPr>
            <w:r w:rsidRPr="00A0378E">
              <w:rPr>
                <w:lang w:val="tt-RU"/>
              </w:rPr>
              <w:t>28</w:t>
            </w:r>
          </w:p>
          <w:p w:rsidR="006E7DEA" w:rsidRPr="00A0378E" w:rsidRDefault="006E7DEA" w:rsidP="00DA32BA">
            <w:pPr>
              <w:jc w:val="center"/>
              <w:rPr>
                <w:lang w:val="tt-RU"/>
              </w:rPr>
            </w:pPr>
          </w:p>
          <w:p w:rsidR="006E7DEA" w:rsidRPr="00A0378E" w:rsidRDefault="006E7DEA" w:rsidP="00DA32BA">
            <w:pPr>
              <w:jc w:val="center"/>
              <w:rPr>
                <w:lang w:val="tt-RU"/>
              </w:rPr>
            </w:pPr>
          </w:p>
          <w:p w:rsidR="006E7DEA" w:rsidRPr="00A0378E" w:rsidRDefault="006E7DEA" w:rsidP="00DA32BA">
            <w:pPr>
              <w:rPr>
                <w:rFonts w:eastAsia="Calibri"/>
                <w:lang w:val="tt-RU" w:eastAsia="en-US"/>
              </w:rPr>
            </w:pPr>
          </w:p>
        </w:tc>
        <w:tc>
          <w:tcPr>
            <w:tcW w:w="12696" w:type="dxa"/>
          </w:tcPr>
          <w:p w:rsidR="006E7DEA" w:rsidRPr="00A0378E" w:rsidRDefault="006E7DEA" w:rsidP="00DA32BA">
            <w:pPr>
              <w:rPr>
                <w:lang w:val="tt-RU"/>
              </w:rPr>
            </w:pPr>
            <w:r w:rsidRPr="00A0378E">
              <w:rPr>
                <w:i/>
              </w:rPr>
              <w:t xml:space="preserve">Умение реконструировать (с помощью учителя) позицию автора в любом авторском тексте, а также понимать переживания героя (или лирического героя) в лирическом стихотворении.  </w:t>
            </w:r>
          </w:p>
          <w:p w:rsidR="006E7DEA" w:rsidRPr="00A0378E" w:rsidRDefault="006E7DEA" w:rsidP="00DA32BA">
            <w:pPr>
              <w:rPr>
                <w:lang w:val="tt-RU"/>
              </w:rPr>
            </w:pPr>
            <w:r w:rsidRPr="00A0378E">
              <w:rPr>
                <w:lang w:val="tt-RU"/>
              </w:rPr>
              <w:t>Г. Авзал “Весенний дождь”, Г. Тукай “Любовь детей к родителям”,  М. Рафиков  “Звуки души”,</w:t>
            </w:r>
          </w:p>
          <w:p w:rsidR="006E7DEA" w:rsidRPr="00A0378E" w:rsidRDefault="006E7DEA" w:rsidP="00DA32BA">
            <w:pPr>
              <w:rPr>
                <w:rFonts w:eastAsia="Calibri"/>
                <w:lang w:val="tt-RU"/>
              </w:rPr>
            </w:pPr>
            <w:r w:rsidRPr="00A0378E">
              <w:rPr>
                <w:lang w:val="tt-RU"/>
              </w:rPr>
              <w:t xml:space="preserve"> Э . Мукминова “Сабантуй”.</w:t>
            </w:r>
          </w:p>
        </w:tc>
        <w:tc>
          <w:tcPr>
            <w:tcW w:w="912" w:type="dxa"/>
          </w:tcPr>
          <w:p w:rsidR="006E7DEA" w:rsidRPr="00A0378E" w:rsidRDefault="007C1689" w:rsidP="00DA32BA">
            <w:pPr>
              <w:rPr>
                <w:i/>
              </w:rPr>
            </w:pPr>
            <w:r>
              <w:rPr>
                <w:i/>
              </w:rPr>
              <w:t>10.04</w:t>
            </w:r>
          </w:p>
        </w:tc>
        <w:tc>
          <w:tcPr>
            <w:tcW w:w="850" w:type="dxa"/>
          </w:tcPr>
          <w:p w:rsidR="006E7DEA" w:rsidRPr="00A0378E" w:rsidRDefault="006E7DEA" w:rsidP="00DA32BA">
            <w:pPr>
              <w:rPr>
                <w:i/>
              </w:rPr>
            </w:pPr>
          </w:p>
        </w:tc>
      </w:tr>
      <w:tr w:rsidR="006E7DEA" w:rsidRPr="00A0378E" w:rsidTr="006E7DEA">
        <w:tc>
          <w:tcPr>
            <w:tcW w:w="534" w:type="dxa"/>
          </w:tcPr>
          <w:p w:rsidR="006E7DEA" w:rsidRPr="00A0378E" w:rsidRDefault="006E7DEA" w:rsidP="00DA32BA">
            <w:pPr>
              <w:jc w:val="center"/>
              <w:rPr>
                <w:rFonts w:eastAsia="Calibri"/>
                <w:lang w:val="tt-RU" w:eastAsia="en-US"/>
              </w:rPr>
            </w:pPr>
            <w:r w:rsidRPr="00A0378E">
              <w:rPr>
                <w:lang w:val="tt-RU"/>
              </w:rPr>
              <w:t>29</w:t>
            </w:r>
          </w:p>
        </w:tc>
        <w:tc>
          <w:tcPr>
            <w:tcW w:w="12696" w:type="dxa"/>
          </w:tcPr>
          <w:p w:rsidR="006E7DEA" w:rsidRPr="00A0378E" w:rsidRDefault="006E7DEA" w:rsidP="00DA32BA">
            <w:pPr>
              <w:rPr>
                <w:i/>
              </w:rPr>
            </w:pPr>
            <w:r w:rsidRPr="00A0378E">
              <w:rPr>
                <w:i/>
              </w:rPr>
              <w:t>Особенности стихотворного текста (ритм, рифма).</w:t>
            </w:r>
          </w:p>
          <w:p w:rsidR="006E7DEA" w:rsidRPr="00A0378E" w:rsidRDefault="006E7DEA" w:rsidP="00DA32BA">
            <w:pPr>
              <w:rPr>
                <w:lang w:val="tt-RU"/>
              </w:rPr>
            </w:pPr>
            <w:r w:rsidRPr="00A0378E">
              <w:rPr>
                <w:i/>
              </w:rPr>
              <w:t xml:space="preserve"> </w:t>
            </w:r>
            <w:r w:rsidRPr="00A0378E">
              <w:rPr>
                <w:lang w:val="tt-RU"/>
              </w:rPr>
              <w:t>Э. Мукминова  “Грустный праздник”, Х. Халиков “Из поколения в поколение”, “Дедушка М. Махдиев, ”Памятник”. Обобщение.</w:t>
            </w:r>
          </w:p>
        </w:tc>
        <w:tc>
          <w:tcPr>
            <w:tcW w:w="912" w:type="dxa"/>
          </w:tcPr>
          <w:p w:rsidR="006E7DEA" w:rsidRPr="00A0378E" w:rsidRDefault="007C1689" w:rsidP="00DA32BA">
            <w:pPr>
              <w:rPr>
                <w:i/>
              </w:rPr>
            </w:pPr>
            <w:r>
              <w:rPr>
                <w:i/>
              </w:rPr>
              <w:t>17.04</w:t>
            </w:r>
          </w:p>
        </w:tc>
        <w:tc>
          <w:tcPr>
            <w:tcW w:w="850" w:type="dxa"/>
          </w:tcPr>
          <w:p w:rsidR="006E7DEA" w:rsidRPr="00A0378E" w:rsidRDefault="006E7DEA" w:rsidP="00DA32BA">
            <w:pPr>
              <w:rPr>
                <w:i/>
              </w:rPr>
            </w:pPr>
          </w:p>
        </w:tc>
      </w:tr>
      <w:tr w:rsidR="006E7DEA" w:rsidRPr="00A0378E" w:rsidTr="006E7DEA">
        <w:tc>
          <w:tcPr>
            <w:tcW w:w="534" w:type="dxa"/>
          </w:tcPr>
          <w:p w:rsidR="006E7DEA" w:rsidRPr="00A0378E" w:rsidRDefault="006E7DEA" w:rsidP="00DA32BA">
            <w:pPr>
              <w:jc w:val="center"/>
              <w:rPr>
                <w:rFonts w:eastAsia="Calibri"/>
                <w:lang w:val="tt-RU" w:eastAsia="en-US"/>
              </w:rPr>
            </w:pPr>
            <w:r w:rsidRPr="00A0378E">
              <w:rPr>
                <w:lang w:val="tt-RU"/>
              </w:rPr>
              <w:t>30</w:t>
            </w:r>
          </w:p>
        </w:tc>
        <w:tc>
          <w:tcPr>
            <w:tcW w:w="12696" w:type="dxa"/>
          </w:tcPr>
          <w:p w:rsidR="006E7DEA" w:rsidRPr="00A0378E" w:rsidRDefault="006E7DEA" w:rsidP="00DA32BA">
            <w:pPr>
              <w:rPr>
                <w:i/>
              </w:rPr>
            </w:pPr>
            <w:r w:rsidRPr="00A0378E">
              <w:rPr>
                <w:i/>
              </w:rPr>
              <w:t xml:space="preserve">Систематизация знаний учащихся о малых фольклорных жанрах татарского народного творчества и понятии </w:t>
            </w:r>
            <w:r w:rsidRPr="00A0378E">
              <w:rPr>
                <w:i/>
              </w:rPr>
              <w:lastRenderedPageBreak/>
              <w:t xml:space="preserve">«устное народное творчество». </w:t>
            </w:r>
          </w:p>
          <w:p w:rsidR="006E7DEA" w:rsidRPr="00A0378E" w:rsidRDefault="006E7DEA" w:rsidP="00DA32BA">
            <w:pPr>
              <w:rPr>
                <w:lang w:val="tt-RU"/>
              </w:rPr>
            </w:pPr>
            <w:r w:rsidRPr="00A0378E">
              <w:rPr>
                <w:lang w:val="tt-RU"/>
              </w:rPr>
              <w:t>Сказки народов мира. ” Зухра” (Татарская сказка), “Старик и водяная” ( Нугайская сказка),</w:t>
            </w:r>
          </w:p>
        </w:tc>
        <w:tc>
          <w:tcPr>
            <w:tcW w:w="912" w:type="dxa"/>
          </w:tcPr>
          <w:p w:rsidR="006E7DEA" w:rsidRPr="00A0378E" w:rsidRDefault="007C1689" w:rsidP="00DA32BA">
            <w:pPr>
              <w:rPr>
                <w:i/>
              </w:rPr>
            </w:pPr>
            <w:r>
              <w:rPr>
                <w:i/>
              </w:rPr>
              <w:lastRenderedPageBreak/>
              <w:t>24.04</w:t>
            </w:r>
          </w:p>
        </w:tc>
        <w:tc>
          <w:tcPr>
            <w:tcW w:w="850" w:type="dxa"/>
          </w:tcPr>
          <w:p w:rsidR="006E7DEA" w:rsidRPr="00A0378E" w:rsidRDefault="006E7DEA" w:rsidP="00DA32BA">
            <w:pPr>
              <w:rPr>
                <w:i/>
              </w:rPr>
            </w:pPr>
          </w:p>
        </w:tc>
      </w:tr>
      <w:tr w:rsidR="006E7DEA" w:rsidRPr="00A0378E" w:rsidTr="006E7DEA">
        <w:tc>
          <w:tcPr>
            <w:tcW w:w="534" w:type="dxa"/>
          </w:tcPr>
          <w:p w:rsidR="006E7DEA" w:rsidRPr="00A0378E" w:rsidRDefault="006E7DEA" w:rsidP="00DA32BA">
            <w:pPr>
              <w:jc w:val="center"/>
              <w:rPr>
                <w:rFonts w:eastAsia="Calibri"/>
                <w:lang w:val="tt-RU" w:eastAsia="en-US"/>
              </w:rPr>
            </w:pPr>
            <w:r w:rsidRPr="00A0378E">
              <w:rPr>
                <w:lang w:val="tt-RU"/>
              </w:rPr>
              <w:lastRenderedPageBreak/>
              <w:t>31</w:t>
            </w:r>
          </w:p>
        </w:tc>
        <w:tc>
          <w:tcPr>
            <w:tcW w:w="12696" w:type="dxa"/>
          </w:tcPr>
          <w:p w:rsidR="006E7DEA" w:rsidRPr="00A0378E" w:rsidRDefault="006E7DEA" w:rsidP="00DA32BA">
            <w:pPr>
              <w:rPr>
                <w:lang w:val="tt-RU"/>
              </w:rPr>
            </w:pPr>
            <w:r w:rsidRPr="00A0378E">
              <w:rPr>
                <w:i/>
              </w:rPr>
              <w:t>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Понимание жанровых особенностей текста (волшебная сказка, докучная сказка, рассказ, колыбельная песенка, гимн и т.д.)</w:t>
            </w:r>
          </w:p>
          <w:p w:rsidR="006E7DEA" w:rsidRPr="00A0378E" w:rsidRDefault="006E7DEA" w:rsidP="00DA32BA">
            <w:r w:rsidRPr="00A0378E">
              <w:rPr>
                <w:lang w:val="tt-RU"/>
              </w:rPr>
              <w:t xml:space="preserve"> “Дружба” (Чеченская сказка), “Голубь и муравей” (Сказка Индонезии), “Дракон” (Английская сказка).</w:t>
            </w:r>
          </w:p>
        </w:tc>
        <w:tc>
          <w:tcPr>
            <w:tcW w:w="912" w:type="dxa"/>
          </w:tcPr>
          <w:p w:rsidR="006E7DEA" w:rsidRPr="00A0378E" w:rsidRDefault="007C1689" w:rsidP="00DA32BA">
            <w:pPr>
              <w:rPr>
                <w:i/>
              </w:rPr>
            </w:pPr>
            <w:r>
              <w:rPr>
                <w:i/>
              </w:rPr>
              <w:t>1.05</w:t>
            </w:r>
          </w:p>
        </w:tc>
        <w:tc>
          <w:tcPr>
            <w:tcW w:w="850" w:type="dxa"/>
          </w:tcPr>
          <w:p w:rsidR="006E7DEA" w:rsidRPr="00A0378E" w:rsidRDefault="006E7DEA" w:rsidP="00DA32BA">
            <w:pPr>
              <w:rPr>
                <w:i/>
              </w:rPr>
            </w:pPr>
          </w:p>
        </w:tc>
      </w:tr>
      <w:tr w:rsidR="006E7DEA" w:rsidRPr="00A0378E" w:rsidTr="006E7DEA">
        <w:tc>
          <w:tcPr>
            <w:tcW w:w="534" w:type="dxa"/>
          </w:tcPr>
          <w:p w:rsidR="006E7DEA" w:rsidRPr="00A0378E" w:rsidRDefault="006E7DEA" w:rsidP="00DA32BA">
            <w:pPr>
              <w:rPr>
                <w:rFonts w:eastAsia="Calibri"/>
                <w:lang w:val="tt-RU" w:eastAsia="en-US"/>
              </w:rPr>
            </w:pPr>
            <w:r w:rsidRPr="00A0378E">
              <w:rPr>
                <w:lang w:val="tt-RU"/>
              </w:rPr>
              <w:t xml:space="preserve">     32</w:t>
            </w:r>
          </w:p>
        </w:tc>
        <w:tc>
          <w:tcPr>
            <w:tcW w:w="12696" w:type="dxa"/>
          </w:tcPr>
          <w:p w:rsidR="006E7DEA" w:rsidRPr="00A0378E" w:rsidRDefault="006E7DEA" w:rsidP="00DA32BA">
            <w:pPr>
              <w:rPr>
                <w:lang w:val="tt-RU"/>
              </w:rPr>
            </w:pPr>
            <w:r w:rsidRPr="00A0378E">
              <w:rPr>
                <w:i/>
              </w:rPr>
              <w:t>Представление о жанрах басни (Басни – авторские произведения, укорененные в сказке о животных и в фольклорном мире ценностей.).</w:t>
            </w:r>
          </w:p>
          <w:p w:rsidR="006E7DEA" w:rsidRPr="00A0378E" w:rsidRDefault="006E7DEA" w:rsidP="00DA32BA">
            <w:pPr>
              <w:rPr>
                <w:rFonts w:eastAsia="Calibri"/>
                <w:lang w:val="tt-RU"/>
              </w:rPr>
            </w:pPr>
            <w:r w:rsidRPr="00A0378E">
              <w:rPr>
                <w:lang w:val="tt-RU"/>
              </w:rPr>
              <w:t>Г. Тукай ” Родная деревня”, “Мышь в молоке”,  “Луна и солнце”, М. Гафури “Дикий гусь”, “Дети и школа”.</w:t>
            </w:r>
          </w:p>
        </w:tc>
        <w:tc>
          <w:tcPr>
            <w:tcW w:w="912" w:type="dxa"/>
          </w:tcPr>
          <w:p w:rsidR="006E7DEA" w:rsidRPr="00A0378E" w:rsidRDefault="007C1689" w:rsidP="00DA32BA">
            <w:pPr>
              <w:rPr>
                <w:i/>
              </w:rPr>
            </w:pPr>
            <w:r>
              <w:rPr>
                <w:i/>
              </w:rPr>
              <w:t>8.05</w:t>
            </w:r>
          </w:p>
        </w:tc>
        <w:tc>
          <w:tcPr>
            <w:tcW w:w="850" w:type="dxa"/>
          </w:tcPr>
          <w:p w:rsidR="006E7DEA" w:rsidRPr="00A0378E" w:rsidRDefault="006E7DEA" w:rsidP="00DA32BA">
            <w:pPr>
              <w:rPr>
                <w:i/>
              </w:rPr>
            </w:pPr>
          </w:p>
        </w:tc>
      </w:tr>
      <w:tr w:rsidR="006E7DEA" w:rsidRPr="00A0378E" w:rsidTr="006E7DEA">
        <w:tc>
          <w:tcPr>
            <w:tcW w:w="534" w:type="dxa"/>
          </w:tcPr>
          <w:p w:rsidR="006E7DEA" w:rsidRPr="00A0378E" w:rsidRDefault="006E7DEA" w:rsidP="00DA32BA">
            <w:pPr>
              <w:jc w:val="center"/>
              <w:rPr>
                <w:rFonts w:eastAsia="Calibri"/>
                <w:lang w:val="tt-RU" w:eastAsia="en-US"/>
              </w:rPr>
            </w:pPr>
            <w:r w:rsidRPr="00A0378E">
              <w:rPr>
                <w:lang w:val="tt-RU"/>
              </w:rPr>
              <w:t>33</w:t>
            </w:r>
          </w:p>
        </w:tc>
        <w:tc>
          <w:tcPr>
            <w:tcW w:w="12696" w:type="dxa"/>
          </w:tcPr>
          <w:p w:rsidR="006E7DEA" w:rsidRPr="00A0378E" w:rsidRDefault="006E7DEA" w:rsidP="008A3EAC">
            <w:pPr>
              <w:jc w:val="both"/>
              <w:rPr>
                <w:i/>
              </w:rPr>
            </w:pPr>
            <w:r w:rsidRPr="00A0378E">
              <w:rPr>
                <w:i/>
              </w:rPr>
              <w:t>Малые жанры фольклора (прибаутки, считалки, скороговорки, загадки, заклички); народные сказки (докучные, сказки о животных, бытовые, волшебные); пословицы и поговорки.</w:t>
            </w:r>
          </w:p>
          <w:p w:rsidR="006E7DEA" w:rsidRPr="00A0378E" w:rsidRDefault="006E7DEA" w:rsidP="00DA32BA">
            <w:pPr>
              <w:rPr>
                <w:rFonts w:eastAsia="Calibri"/>
                <w:lang w:val="tt-RU" w:eastAsia="en-US"/>
              </w:rPr>
            </w:pPr>
            <w:r w:rsidRPr="00A0378E">
              <w:rPr>
                <w:lang w:val="tt-RU"/>
              </w:rPr>
              <w:t>Г. Ибрагимов “Красные цветы”,  М. Джалиль  “Дуб”, “Родник”.</w:t>
            </w:r>
          </w:p>
        </w:tc>
        <w:tc>
          <w:tcPr>
            <w:tcW w:w="912" w:type="dxa"/>
          </w:tcPr>
          <w:p w:rsidR="006E7DEA" w:rsidRPr="00A0378E" w:rsidRDefault="007C1689" w:rsidP="008A3EAC">
            <w:pPr>
              <w:jc w:val="both"/>
              <w:rPr>
                <w:i/>
              </w:rPr>
            </w:pPr>
            <w:r>
              <w:rPr>
                <w:i/>
              </w:rPr>
              <w:t>15.05</w:t>
            </w:r>
          </w:p>
        </w:tc>
        <w:tc>
          <w:tcPr>
            <w:tcW w:w="850" w:type="dxa"/>
          </w:tcPr>
          <w:p w:rsidR="006E7DEA" w:rsidRPr="00A0378E" w:rsidRDefault="006E7DEA" w:rsidP="008A3EAC">
            <w:pPr>
              <w:jc w:val="both"/>
              <w:rPr>
                <w:i/>
              </w:rPr>
            </w:pPr>
          </w:p>
        </w:tc>
      </w:tr>
      <w:tr w:rsidR="006E7DEA" w:rsidRPr="00A0378E" w:rsidTr="006E7DEA">
        <w:tc>
          <w:tcPr>
            <w:tcW w:w="534" w:type="dxa"/>
          </w:tcPr>
          <w:p w:rsidR="006E7DEA" w:rsidRPr="00A0378E" w:rsidRDefault="006E7DEA" w:rsidP="00DA32BA">
            <w:pPr>
              <w:jc w:val="center"/>
              <w:rPr>
                <w:lang w:val="tt-RU"/>
              </w:rPr>
            </w:pPr>
            <w:r w:rsidRPr="00A0378E">
              <w:rPr>
                <w:lang w:val="tt-RU"/>
              </w:rPr>
              <w:t>34</w:t>
            </w:r>
          </w:p>
        </w:tc>
        <w:tc>
          <w:tcPr>
            <w:tcW w:w="12696" w:type="dxa"/>
          </w:tcPr>
          <w:p w:rsidR="006E7DEA" w:rsidRPr="00A0378E" w:rsidRDefault="006E7DEA" w:rsidP="008A3EAC">
            <w:pPr>
              <w:jc w:val="both"/>
              <w:rPr>
                <w:i/>
              </w:rPr>
            </w:pPr>
            <w:r w:rsidRPr="00A0378E">
              <w:rPr>
                <w:i/>
              </w:rPr>
              <w:t xml:space="preserve">Произведения классиков детской литературы (стихотворения, рассказы, сказки, сказочные повести). 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 </w:t>
            </w:r>
          </w:p>
          <w:p w:rsidR="006E7DEA" w:rsidRPr="00A0378E" w:rsidRDefault="006E7DEA" w:rsidP="00DA32BA">
            <w:pPr>
              <w:rPr>
                <w:lang w:val="tt-RU"/>
              </w:rPr>
            </w:pPr>
            <w:r w:rsidRPr="00A0378E">
              <w:rPr>
                <w:lang w:val="tt-RU"/>
              </w:rPr>
              <w:t>Обобщение.</w:t>
            </w:r>
          </w:p>
        </w:tc>
        <w:tc>
          <w:tcPr>
            <w:tcW w:w="912" w:type="dxa"/>
          </w:tcPr>
          <w:p w:rsidR="006E7DEA" w:rsidRPr="00A0378E" w:rsidRDefault="007C1689" w:rsidP="008A3EAC">
            <w:pPr>
              <w:jc w:val="both"/>
              <w:rPr>
                <w:i/>
              </w:rPr>
            </w:pPr>
            <w:r>
              <w:rPr>
                <w:i/>
              </w:rPr>
              <w:t>22.05</w:t>
            </w:r>
          </w:p>
        </w:tc>
        <w:tc>
          <w:tcPr>
            <w:tcW w:w="850" w:type="dxa"/>
          </w:tcPr>
          <w:p w:rsidR="006E7DEA" w:rsidRPr="00A0378E" w:rsidRDefault="006E7DEA" w:rsidP="008A3EAC">
            <w:pPr>
              <w:jc w:val="both"/>
              <w:rPr>
                <w:i/>
              </w:rPr>
            </w:pPr>
          </w:p>
        </w:tc>
      </w:tr>
    </w:tbl>
    <w:p w:rsidR="006E7DEA" w:rsidRDefault="006E7DEA" w:rsidP="008A3EAC">
      <w:pPr>
        <w:spacing w:after="200"/>
        <w:ind w:right="89"/>
        <w:jc w:val="center"/>
        <w:rPr>
          <w:rFonts w:eastAsia="Calibri"/>
          <w:b/>
          <w:kern w:val="1"/>
          <w:lang w:eastAsia="en-US"/>
        </w:rPr>
      </w:pPr>
    </w:p>
    <w:p w:rsidR="008A3EAC" w:rsidRPr="006E7DEA" w:rsidRDefault="006E7DEA" w:rsidP="008A3EAC">
      <w:pPr>
        <w:spacing w:after="200"/>
        <w:ind w:right="89"/>
        <w:jc w:val="center"/>
        <w:rPr>
          <w:rFonts w:eastAsia="Calibri"/>
          <w:b/>
          <w:lang w:eastAsia="en-US"/>
        </w:rPr>
      </w:pPr>
      <w:r w:rsidRPr="006E7DEA">
        <w:rPr>
          <w:rFonts w:eastAsia="Calibri"/>
          <w:b/>
          <w:kern w:val="1"/>
          <w:lang w:eastAsia="en-US"/>
        </w:rPr>
        <w:t>Планируемые результаты изучения учебного предмета</w:t>
      </w:r>
    </w:p>
    <w:p w:rsidR="008A3EAC" w:rsidRPr="00A0378E" w:rsidRDefault="008A3EAC" w:rsidP="006E7DEA">
      <w:pPr>
        <w:widowControl w:val="0"/>
        <w:jc w:val="both"/>
        <w:rPr>
          <w:b/>
          <w:bCs/>
        </w:rPr>
      </w:pPr>
      <w:r w:rsidRPr="00A0378E">
        <w:rPr>
          <w:b/>
          <w:bCs/>
        </w:rPr>
        <w:t xml:space="preserve">Раздел «Виды речевой и читательской деятельности»: </w:t>
      </w:r>
      <w:r w:rsidRPr="00A0378E">
        <w:t>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w:t>
      </w:r>
    </w:p>
    <w:p w:rsidR="008A3EAC" w:rsidRPr="00A0378E" w:rsidRDefault="008A3EAC" w:rsidP="006E7DEA">
      <w:pPr>
        <w:widowControl w:val="0"/>
        <w:jc w:val="both"/>
        <w:rPr>
          <w:b/>
          <w:bCs/>
        </w:rPr>
      </w:pPr>
      <w:r w:rsidRPr="00A0378E">
        <w:rPr>
          <w:b/>
          <w:bCs/>
        </w:rPr>
        <w:t xml:space="preserve">Обучающиеся научатся:  </w:t>
      </w:r>
    </w:p>
    <w:p w:rsidR="008A3EAC" w:rsidRPr="00A0378E" w:rsidRDefault="008A3EAC" w:rsidP="008A3EAC">
      <w:pPr>
        <w:widowControl w:val="0"/>
        <w:ind w:firstLine="709"/>
        <w:jc w:val="both"/>
      </w:pPr>
      <w:r w:rsidRPr="00A0378E">
        <w:t xml:space="preserve">• читать целыми словами вслух, постепенно увеличивая скорость чтения в соответствии с индивидуальными возможностями;  </w:t>
      </w:r>
    </w:p>
    <w:p w:rsidR="008A3EAC" w:rsidRPr="00A0378E" w:rsidRDefault="008A3EAC" w:rsidP="008A3EAC">
      <w:pPr>
        <w:widowControl w:val="0"/>
        <w:ind w:firstLine="709"/>
        <w:jc w:val="both"/>
      </w:pPr>
      <w:r w:rsidRPr="00A0378E">
        <w:t xml:space="preserve">• читать про себя в процессе первичного ознакомительного чтения, выборочного чтения и повторного изучающего чтения;  </w:t>
      </w:r>
    </w:p>
    <w:p w:rsidR="008A3EAC" w:rsidRPr="00A0378E" w:rsidRDefault="008A3EAC" w:rsidP="008A3EAC">
      <w:pPr>
        <w:widowControl w:val="0"/>
        <w:ind w:firstLine="709"/>
        <w:jc w:val="both"/>
      </w:pPr>
      <w:r w:rsidRPr="00A0378E">
        <w:t xml:space="preserve">• строить короткое монологическое высказывание: краткий и развернутый ответ на вопрос учителя;  </w:t>
      </w:r>
    </w:p>
    <w:p w:rsidR="008A3EAC" w:rsidRPr="00A0378E" w:rsidRDefault="008A3EAC" w:rsidP="008A3EAC">
      <w:pPr>
        <w:widowControl w:val="0"/>
        <w:ind w:firstLine="709"/>
        <w:jc w:val="both"/>
      </w:pPr>
      <w:r w:rsidRPr="00A0378E">
        <w:t xml:space="preserve">• слушать собеседника (учителя и одноклассников): не повторять уже прозвучавший ответ, дополнять чужой ответ новым содержанием;  </w:t>
      </w:r>
    </w:p>
    <w:p w:rsidR="008A3EAC" w:rsidRPr="00A0378E" w:rsidRDefault="008A3EAC" w:rsidP="008A3EAC">
      <w:pPr>
        <w:widowControl w:val="0"/>
        <w:ind w:firstLine="709"/>
        <w:jc w:val="both"/>
      </w:pPr>
      <w:r w:rsidRPr="00A0378E">
        <w:t xml:space="preserve">• называть имена 2–3 классиков татарской литературы,  </w:t>
      </w:r>
    </w:p>
    <w:p w:rsidR="008A3EAC" w:rsidRPr="00A0378E" w:rsidRDefault="008A3EAC" w:rsidP="008A3EAC">
      <w:pPr>
        <w:widowControl w:val="0"/>
        <w:ind w:firstLine="709"/>
        <w:jc w:val="both"/>
      </w:pPr>
      <w:r w:rsidRPr="00A0378E">
        <w:t xml:space="preserve">• называть имена 2–3 современных писателей (поэтов);  </w:t>
      </w:r>
    </w:p>
    <w:p w:rsidR="008A3EAC" w:rsidRPr="00A0378E" w:rsidRDefault="008A3EAC" w:rsidP="008A3EAC">
      <w:pPr>
        <w:widowControl w:val="0"/>
        <w:ind w:firstLine="709"/>
        <w:jc w:val="both"/>
      </w:pPr>
      <w:r w:rsidRPr="00A0378E">
        <w:t xml:space="preserve">• перечислять названия произведений и коротко пересказывать их содержание;  </w:t>
      </w:r>
    </w:p>
    <w:p w:rsidR="008A3EAC" w:rsidRPr="00A0378E" w:rsidRDefault="008A3EAC" w:rsidP="008A3EAC">
      <w:pPr>
        <w:widowControl w:val="0"/>
        <w:ind w:firstLine="709"/>
        <w:jc w:val="both"/>
      </w:pPr>
      <w:r w:rsidRPr="00A0378E">
        <w:t xml:space="preserve">• перечислять названия произведений любимого автора и коротко пересказывать их содержание;  </w:t>
      </w:r>
    </w:p>
    <w:p w:rsidR="008A3EAC" w:rsidRPr="00A0378E" w:rsidRDefault="008A3EAC" w:rsidP="008A3EAC">
      <w:pPr>
        <w:widowControl w:val="0"/>
        <w:ind w:firstLine="709"/>
        <w:jc w:val="both"/>
      </w:pPr>
      <w:r w:rsidRPr="00A0378E">
        <w:t xml:space="preserve">• определять тему и выделять главную мысль произведения (с помощью учителя);  </w:t>
      </w:r>
    </w:p>
    <w:p w:rsidR="008A3EAC" w:rsidRPr="00A0378E" w:rsidRDefault="008A3EAC" w:rsidP="008A3EAC">
      <w:pPr>
        <w:widowControl w:val="0"/>
        <w:ind w:firstLine="709"/>
        <w:jc w:val="both"/>
      </w:pPr>
      <w:r w:rsidRPr="00A0378E">
        <w:t xml:space="preserve">• оценивать и характеризовать героев произведения (их имена, портреты, речь) и их поступки;  </w:t>
      </w:r>
    </w:p>
    <w:p w:rsidR="008A3EAC" w:rsidRPr="00A0378E" w:rsidRDefault="008A3EAC" w:rsidP="008A3EAC">
      <w:pPr>
        <w:widowControl w:val="0"/>
        <w:ind w:firstLine="709"/>
        <w:jc w:val="both"/>
      </w:pPr>
      <w:r w:rsidRPr="00A0378E">
        <w:lastRenderedPageBreak/>
        <w:t>• пользоваться Толковым словарем для выяснения значений слов.</w:t>
      </w:r>
    </w:p>
    <w:p w:rsidR="008A3EAC" w:rsidRPr="00A0378E" w:rsidRDefault="008A3EAC" w:rsidP="006E7DEA">
      <w:pPr>
        <w:widowControl w:val="0"/>
        <w:jc w:val="both"/>
        <w:rPr>
          <w:b/>
          <w:bCs/>
        </w:rPr>
      </w:pPr>
      <w:r w:rsidRPr="00A0378E">
        <w:rPr>
          <w:b/>
          <w:bCs/>
        </w:rPr>
        <w:t xml:space="preserve">Обучающиеся в процессе самостоятельной, парной, групповой и коллективной работы получат возможность научиться:  </w:t>
      </w:r>
    </w:p>
    <w:p w:rsidR="008A3EAC" w:rsidRPr="00A0378E" w:rsidRDefault="008A3EAC" w:rsidP="008A3EAC">
      <w:pPr>
        <w:widowControl w:val="0"/>
        <w:ind w:firstLine="709"/>
        <w:jc w:val="both"/>
      </w:pPr>
      <w:r w:rsidRPr="00A0378E">
        <w:t xml:space="preserve">• развивать навыки аудирования на основе целенаправленного восприятия текста, который читает учитель;  </w:t>
      </w:r>
    </w:p>
    <w:p w:rsidR="008A3EAC" w:rsidRPr="00A0378E" w:rsidRDefault="008A3EAC" w:rsidP="008A3EAC">
      <w:pPr>
        <w:widowControl w:val="0"/>
        <w:ind w:firstLine="709"/>
        <w:jc w:val="both"/>
      </w:pPr>
      <w:r w:rsidRPr="00A0378E">
        <w:t xml:space="preserve">• устно выражать свое отношение к содержанию прочитанного;  </w:t>
      </w:r>
    </w:p>
    <w:p w:rsidR="008A3EAC" w:rsidRPr="00A0378E" w:rsidRDefault="008A3EAC" w:rsidP="008A3EAC">
      <w:pPr>
        <w:widowControl w:val="0"/>
        <w:ind w:firstLine="709"/>
        <w:jc w:val="both"/>
      </w:pPr>
      <w:r w:rsidRPr="00A0378E">
        <w:t xml:space="preserve">• читать наизусть 6–8 стихотворений разных авторов (по выбору); </w:t>
      </w:r>
    </w:p>
    <w:p w:rsidR="008A3EAC" w:rsidRPr="00A0378E" w:rsidRDefault="008A3EAC" w:rsidP="008A3EAC">
      <w:pPr>
        <w:widowControl w:val="0"/>
        <w:ind w:firstLine="709"/>
        <w:jc w:val="both"/>
      </w:pPr>
      <w:r w:rsidRPr="00A0378E">
        <w:t xml:space="preserve">• пересказывать текст небольшого объема;  </w:t>
      </w:r>
    </w:p>
    <w:p w:rsidR="008A3EAC" w:rsidRPr="00A0378E" w:rsidRDefault="008A3EAC" w:rsidP="008A3EAC">
      <w:pPr>
        <w:widowControl w:val="0"/>
        <w:ind w:firstLine="709"/>
        <w:jc w:val="both"/>
      </w:pPr>
      <w:r w:rsidRPr="00A0378E">
        <w:t xml:space="preserve">• 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  </w:t>
      </w:r>
    </w:p>
    <w:p w:rsidR="008A3EAC" w:rsidRPr="00A0378E" w:rsidRDefault="008A3EAC" w:rsidP="008A3EAC">
      <w:pPr>
        <w:widowControl w:val="0"/>
        <w:ind w:firstLine="709"/>
        <w:jc w:val="both"/>
      </w:pPr>
      <w:r w:rsidRPr="00A0378E">
        <w:t xml:space="preserve">• привлекать к работе на уроках тексты хрестоматии, а также книг из домашней и школьной библиотек;  </w:t>
      </w:r>
    </w:p>
    <w:p w:rsidR="008A3EAC" w:rsidRPr="00A0378E" w:rsidRDefault="008A3EAC" w:rsidP="008A3EAC">
      <w:pPr>
        <w:widowControl w:val="0"/>
        <w:ind w:firstLine="709"/>
        <w:jc w:val="both"/>
      </w:pPr>
      <w:r w:rsidRPr="00A0378E">
        <w:t xml:space="preserve">• задавать вопросы по тексту произведения и отвечать на вопросы.  </w:t>
      </w:r>
    </w:p>
    <w:p w:rsidR="008A3EAC" w:rsidRPr="00A0378E" w:rsidRDefault="008A3EAC" w:rsidP="006E7DEA">
      <w:pPr>
        <w:widowControl w:val="0"/>
        <w:jc w:val="both"/>
      </w:pPr>
      <w:r w:rsidRPr="00A0378E">
        <w:rPr>
          <w:b/>
          <w:bCs/>
        </w:rPr>
        <w:t xml:space="preserve">Раздел «Литературоведческая пропедевтика»: </w:t>
      </w:r>
      <w:r w:rsidRPr="00A0378E">
        <w:t xml:space="preserve">узнавание особенностей стихотворного произведения (ритм, рифма и т. д.), различение жанровых особенностей (народной и авторской сказки и др.), узнавание литературных приемов (сравнение, олицетворение, контраст и др.). </w:t>
      </w:r>
    </w:p>
    <w:p w:rsidR="008A3EAC" w:rsidRPr="00A0378E" w:rsidRDefault="008A3EAC" w:rsidP="006E7DEA">
      <w:pPr>
        <w:widowControl w:val="0"/>
        <w:jc w:val="both"/>
        <w:rPr>
          <w:b/>
          <w:bCs/>
        </w:rPr>
      </w:pPr>
      <w:r w:rsidRPr="00A0378E">
        <w:rPr>
          <w:b/>
          <w:bCs/>
        </w:rPr>
        <w:t xml:space="preserve">Обучающиеся научатся:  </w:t>
      </w:r>
    </w:p>
    <w:p w:rsidR="008A3EAC" w:rsidRPr="00A0378E" w:rsidRDefault="008A3EAC" w:rsidP="008A3EAC">
      <w:pPr>
        <w:widowControl w:val="0"/>
        <w:ind w:firstLine="709"/>
        <w:jc w:val="both"/>
      </w:pPr>
      <w:r w:rsidRPr="00A0378E">
        <w:t xml:space="preserve">• различать сказку о животных и волшебную сказку;  </w:t>
      </w:r>
    </w:p>
    <w:p w:rsidR="008A3EAC" w:rsidRPr="00A0378E" w:rsidRDefault="008A3EAC" w:rsidP="008A3EAC">
      <w:pPr>
        <w:widowControl w:val="0"/>
        <w:ind w:firstLine="709"/>
        <w:jc w:val="both"/>
      </w:pPr>
      <w:r w:rsidRPr="00A0378E">
        <w:t xml:space="preserve">• определять особенности волшебной сказки;  </w:t>
      </w:r>
    </w:p>
    <w:p w:rsidR="008A3EAC" w:rsidRPr="00A0378E" w:rsidRDefault="008A3EAC" w:rsidP="008A3EAC">
      <w:pPr>
        <w:widowControl w:val="0"/>
        <w:ind w:firstLine="709"/>
        <w:jc w:val="both"/>
      </w:pPr>
      <w:r w:rsidRPr="00A0378E">
        <w:t xml:space="preserve">• различать сказку и рассказ;  </w:t>
      </w:r>
    </w:p>
    <w:p w:rsidR="008A3EAC" w:rsidRPr="00A0378E" w:rsidRDefault="008A3EAC" w:rsidP="008A3EAC">
      <w:pPr>
        <w:widowControl w:val="0"/>
        <w:ind w:firstLine="709"/>
        <w:jc w:val="both"/>
      </w:pPr>
      <w:r w:rsidRPr="00A0378E">
        <w:t xml:space="preserve">• уметь находить в произведении изобразительно-выразительные средства литературного языка (сравнение, олицетворение, гиперболу (называем «преувеличением»), контраст, повтор).  </w:t>
      </w:r>
    </w:p>
    <w:p w:rsidR="008A3EAC" w:rsidRPr="00A0378E" w:rsidRDefault="008A3EAC" w:rsidP="006E7DEA">
      <w:pPr>
        <w:widowControl w:val="0"/>
        <w:jc w:val="both"/>
        <w:rPr>
          <w:b/>
          <w:bCs/>
        </w:rPr>
      </w:pPr>
      <w:r w:rsidRPr="00A0378E">
        <w:rPr>
          <w:b/>
          <w:bCs/>
        </w:rPr>
        <w:t xml:space="preserve">Обучающиеся получат возможность научиться:  </w:t>
      </w:r>
    </w:p>
    <w:p w:rsidR="008A3EAC" w:rsidRPr="00A0378E" w:rsidRDefault="008A3EAC" w:rsidP="008A3EAC">
      <w:pPr>
        <w:widowControl w:val="0"/>
        <w:ind w:firstLine="709"/>
        <w:jc w:val="both"/>
      </w:pPr>
      <w:r w:rsidRPr="00A0378E">
        <w:t xml:space="preserve">• обнаруживать в авторской детской поэзии жанровые особенности фольклора: сюжетно-композиционные особенности сказки-цепочки, считалки, скороговорки, заклички, колыбельной песенки;  </w:t>
      </w:r>
    </w:p>
    <w:p w:rsidR="008A3EAC" w:rsidRPr="00A0378E" w:rsidRDefault="008A3EAC" w:rsidP="008A3EAC">
      <w:pPr>
        <w:widowControl w:val="0"/>
        <w:ind w:firstLine="709"/>
        <w:jc w:val="both"/>
      </w:pPr>
      <w:r w:rsidRPr="00A0378E">
        <w:t xml:space="preserve">• обнаруживать подвижность границ между жанрами литературы и фольклора (рассказ может включать элементы сказки, волшебная сказка – элементы сказки о животных и т. д.);  </w:t>
      </w:r>
    </w:p>
    <w:p w:rsidR="008A3EAC" w:rsidRPr="00A0378E" w:rsidRDefault="008A3EAC" w:rsidP="008A3EAC">
      <w:pPr>
        <w:widowControl w:val="0"/>
        <w:ind w:firstLine="709"/>
        <w:jc w:val="both"/>
      </w:pPr>
      <w:r w:rsidRPr="00A0378E">
        <w:t xml:space="preserve">• понимать, в чем особенность поэтического восприятия мира  </w:t>
      </w:r>
    </w:p>
    <w:p w:rsidR="008A3EAC" w:rsidRPr="00A0378E" w:rsidRDefault="008A3EAC" w:rsidP="008A3EAC">
      <w:pPr>
        <w:widowControl w:val="0"/>
        <w:ind w:firstLine="709"/>
        <w:jc w:val="both"/>
      </w:pPr>
      <w:r w:rsidRPr="00A0378E">
        <w:t xml:space="preserve">• обнаруживать, что поэтическое мировосприятие может быть выражено не только в стихотворных текстах, но и в прозе.  </w:t>
      </w:r>
    </w:p>
    <w:p w:rsidR="008A3EAC" w:rsidRPr="00A0378E" w:rsidRDefault="008A3EAC" w:rsidP="006E7DEA">
      <w:pPr>
        <w:widowControl w:val="0"/>
        <w:jc w:val="both"/>
      </w:pPr>
      <w:r w:rsidRPr="00A0378E">
        <w:rPr>
          <w:b/>
          <w:bCs/>
        </w:rPr>
        <w:t xml:space="preserve">Раздел «Элементы творческой деятельности учащихся: </w:t>
      </w:r>
      <w:r w:rsidRPr="00A0378E">
        <w:t xml:space="preserve">чтение по ролям, инсценировка, драматизация, устное словесное рисование, работа с репродукциями, создание собственных текстов.  </w:t>
      </w:r>
    </w:p>
    <w:p w:rsidR="008A3EAC" w:rsidRPr="00A0378E" w:rsidRDefault="008A3EAC" w:rsidP="006E7DEA">
      <w:pPr>
        <w:widowControl w:val="0"/>
        <w:jc w:val="both"/>
        <w:rPr>
          <w:b/>
          <w:bCs/>
        </w:rPr>
      </w:pPr>
      <w:r w:rsidRPr="00A0378E">
        <w:rPr>
          <w:b/>
          <w:bCs/>
        </w:rPr>
        <w:t xml:space="preserve">Обучающиеся научатся:  </w:t>
      </w:r>
    </w:p>
    <w:p w:rsidR="008A3EAC" w:rsidRPr="00A0378E" w:rsidRDefault="008A3EAC" w:rsidP="008A3EAC">
      <w:pPr>
        <w:widowControl w:val="0"/>
        <w:ind w:firstLine="709"/>
        <w:jc w:val="both"/>
      </w:pPr>
      <w:r w:rsidRPr="00A0378E">
        <w:t xml:space="preserve">• понимать содержание прочитанного;  </w:t>
      </w:r>
    </w:p>
    <w:p w:rsidR="008A3EAC" w:rsidRPr="00A0378E" w:rsidRDefault="008A3EAC" w:rsidP="008A3EAC">
      <w:pPr>
        <w:widowControl w:val="0"/>
        <w:ind w:firstLine="709"/>
        <w:jc w:val="both"/>
      </w:pPr>
      <w:r w:rsidRPr="00A0378E">
        <w:t xml:space="preserve">• осознанно выбирать интонацию, темп чтения и необходимые паузы в соответствии с особенностями текста;  </w:t>
      </w:r>
    </w:p>
    <w:p w:rsidR="008A3EAC" w:rsidRPr="00A0378E" w:rsidRDefault="008A3EAC" w:rsidP="008A3EAC">
      <w:pPr>
        <w:widowControl w:val="0"/>
        <w:ind w:firstLine="709"/>
        <w:jc w:val="both"/>
      </w:pPr>
      <w:r w:rsidRPr="00A0378E">
        <w:t xml:space="preserve">• читать художественное произведение по ролям и по цепочке;  </w:t>
      </w:r>
    </w:p>
    <w:p w:rsidR="008A3EAC" w:rsidRPr="00A0378E" w:rsidRDefault="008A3EAC" w:rsidP="008A3EAC">
      <w:pPr>
        <w:widowControl w:val="0"/>
        <w:ind w:firstLine="709"/>
        <w:jc w:val="both"/>
      </w:pPr>
      <w:r w:rsidRPr="00A0378E">
        <w:t xml:space="preserve">• эмоционально воспринимать на слух художественные произведения, определенные программой.  </w:t>
      </w:r>
    </w:p>
    <w:p w:rsidR="008A3EAC" w:rsidRPr="00A0378E" w:rsidRDefault="008A3EAC" w:rsidP="006E7DEA">
      <w:pPr>
        <w:widowControl w:val="0"/>
        <w:jc w:val="both"/>
        <w:rPr>
          <w:b/>
          <w:bCs/>
        </w:rPr>
      </w:pPr>
      <w:r w:rsidRPr="00A0378E">
        <w:rPr>
          <w:b/>
          <w:bCs/>
        </w:rPr>
        <w:t xml:space="preserve">Обучающиеся в процессе самостоятельной, парной, групповой и коллективной работы получат возможность научиться:  </w:t>
      </w:r>
    </w:p>
    <w:p w:rsidR="008A3EAC" w:rsidRPr="00A0378E" w:rsidRDefault="008A3EAC" w:rsidP="008A3EAC">
      <w:pPr>
        <w:widowControl w:val="0"/>
        <w:ind w:firstLine="709"/>
        <w:jc w:val="both"/>
      </w:pPr>
      <w:r w:rsidRPr="00A0378E">
        <w:lastRenderedPageBreak/>
        <w:t xml:space="preserve">• читать выразительно поэтические и прозаические произведения;  </w:t>
      </w:r>
    </w:p>
    <w:p w:rsidR="008A3EAC" w:rsidRPr="00A0378E" w:rsidRDefault="008A3EAC" w:rsidP="008A3EAC">
      <w:pPr>
        <w:widowControl w:val="0"/>
        <w:ind w:firstLine="709"/>
        <w:jc w:val="both"/>
      </w:pPr>
      <w:r w:rsidRPr="00A0378E">
        <w:t xml:space="preserve">• рассматривать иллюстрации в учебнике и сравнивать их с художественными текстами; </w:t>
      </w:r>
    </w:p>
    <w:p w:rsidR="008A3EAC" w:rsidRDefault="008A3EAC" w:rsidP="008A3EAC">
      <w:pPr>
        <w:widowControl w:val="0"/>
        <w:ind w:firstLine="709"/>
        <w:jc w:val="both"/>
      </w:pPr>
      <w:r w:rsidRPr="00A0378E">
        <w:t xml:space="preserve">• устно делиться своими личными </w:t>
      </w:r>
      <w:r w:rsidR="006E7DEA">
        <w:t xml:space="preserve">впечатлениями и наблюдениями.  </w:t>
      </w:r>
    </w:p>
    <w:p w:rsidR="008A3EAC" w:rsidRDefault="008A3EAC" w:rsidP="006E7DEA">
      <w:pPr>
        <w:widowControl w:val="0"/>
        <w:spacing w:line="360" w:lineRule="auto"/>
        <w:rPr>
          <w:b/>
          <w:bCs/>
        </w:rPr>
      </w:pPr>
    </w:p>
    <w:p w:rsidR="006E7DEA" w:rsidRPr="00A0378E" w:rsidRDefault="006E7DEA" w:rsidP="008A3EAC">
      <w:pPr>
        <w:widowControl w:val="0"/>
        <w:spacing w:line="360" w:lineRule="auto"/>
        <w:ind w:firstLine="709"/>
        <w:jc w:val="center"/>
        <w:rPr>
          <w:b/>
          <w:bCs/>
          <w:color w:val="FF0000"/>
        </w:rPr>
      </w:pPr>
      <w:r>
        <w:rPr>
          <w:b/>
          <w:bCs/>
        </w:rPr>
        <w:t>Ожидаемые результаты формирования УУД</w:t>
      </w:r>
    </w:p>
    <w:p w:rsidR="008A3EAC" w:rsidRPr="00A0378E" w:rsidRDefault="008A3EAC" w:rsidP="006E7DEA">
      <w:pPr>
        <w:widowControl w:val="0"/>
        <w:jc w:val="both"/>
        <w:rPr>
          <w:b/>
          <w:bCs/>
        </w:rPr>
      </w:pPr>
      <w:r w:rsidRPr="00A0378E">
        <w:rPr>
          <w:b/>
          <w:bCs/>
        </w:rPr>
        <w:t xml:space="preserve">В области познавательных общих учебных действий обучающиеся научатся:  </w:t>
      </w:r>
    </w:p>
    <w:p w:rsidR="008A3EAC" w:rsidRPr="00A0378E" w:rsidRDefault="008A3EAC" w:rsidP="008A3EAC">
      <w:pPr>
        <w:widowControl w:val="0"/>
        <w:ind w:firstLine="709"/>
        <w:jc w:val="both"/>
      </w:pPr>
      <w:r w:rsidRPr="00A0378E">
        <w:t xml:space="preserve">• ориентироваться в учебной книге: читать язык условных обозначений; находить нужный текст по страницам «Содержание» и «Оглавление»;  </w:t>
      </w:r>
    </w:p>
    <w:p w:rsidR="008A3EAC" w:rsidRPr="00A0378E" w:rsidRDefault="008A3EAC" w:rsidP="008A3EAC">
      <w:pPr>
        <w:widowControl w:val="0"/>
        <w:ind w:firstLine="709"/>
        <w:jc w:val="both"/>
      </w:pPr>
      <w:r w:rsidRPr="00A0378E">
        <w:t xml:space="preserve">• быстро находить выделенный фрагмент текста, выделенные строчки и слова на странице; </w:t>
      </w:r>
    </w:p>
    <w:p w:rsidR="008A3EAC" w:rsidRPr="00A0378E" w:rsidRDefault="008A3EAC" w:rsidP="008A3EAC">
      <w:pPr>
        <w:widowControl w:val="0"/>
        <w:ind w:firstLine="709"/>
        <w:jc w:val="both"/>
        <w:rPr>
          <w:b/>
          <w:bCs/>
        </w:rPr>
      </w:pPr>
      <w:r w:rsidRPr="00A0378E">
        <w:t>• работать с несколькими источниками информации (учебной книгой, тетрадью для самостоятельной работы и хрестоматией; учебной книгой и учебными словарями; текстом и иллюстрацией к тексту).</w:t>
      </w:r>
    </w:p>
    <w:p w:rsidR="008A3EAC" w:rsidRPr="00A0378E" w:rsidRDefault="008A3EAC" w:rsidP="006E7DEA">
      <w:pPr>
        <w:widowControl w:val="0"/>
        <w:jc w:val="both"/>
        <w:rPr>
          <w:b/>
          <w:bCs/>
        </w:rPr>
      </w:pPr>
      <w:r w:rsidRPr="00A0378E">
        <w:rPr>
          <w:b/>
          <w:bCs/>
        </w:rPr>
        <w:t xml:space="preserve">В области коммуникативных учебных действий обучающиеся научатся:  </w:t>
      </w:r>
    </w:p>
    <w:p w:rsidR="008A3EAC" w:rsidRPr="00A0378E" w:rsidRDefault="008A3EAC" w:rsidP="008A3EAC">
      <w:pPr>
        <w:widowControl w:val="0"/>
        <w:ind w:firstLine="709"/>
        <w:jc w:val="both"/>
        <w:rPr>
          <w:i/>
          <w:iCs/>
        </w:rPr>
      </w:pPr>
      <w:r w:rsidRPr="00A0378E">
        <w:rPr>
          <w:i/>
          <w:iCs/>
        </w:rPr>
        <w:t xml:space="preserve">а) в рамках коммуникации как сотрудничества:  </w:t>
      </w:r>
    </w:p>
    <w:p w:rsidR="008A3EAC" w:rsidRPr="00A0378E" w:rsidRDefault="008A3EAC" w:rsidP="008A3EAC">
      <w:pPr>
        <w:widowControl w:val="0"/>
        <w:ind w:firstLine="709"/>
        <w:jc w:val="both"/>
      </w:pPr>
      <w:r w:rsidRPr="00A0378E">
        <w:t xml:space="preserve">• работать с соседом по парте: распределять работу между собой и соседом, выполнять свою часть работы, осуществлять взаимопроверку выполненной работы;  </w:t>
      </w:r>
    </w:p>
    <w:p w:rsidR="008A3EAC" w:rsidRPr="00A0378E" w:rsidRDefault="008A3EAC" w:rsidP="008A3EAC">
      <w:pPr>
        <w:widowControl w:val="0"/>
        <w:ind w:firstLine="709"/>
        <w:jc w:val="both"/>
      </w:pPr>
      <w:r w:rsidRPr="00A0378E">
        <w:t xml:space="preserve">• выполнять работу по цепочке;  </w:t>
      </w:r>
    </w:p>
    <w:p w:rsidR="008A3EAC" w:rsidRPr="00A0378E" w:rsidRDefault="008A3EAC" w:rsidP="008A3EAC">
      <w:pPr>
        <w:widowControl w:val="0"/>
        <w:ind w:firstLine="709"/>
        <w:jc w:val="both"/>
        <w:rPr>
          <w:i/>
          <w:iCs/>
        </w:rPr>
      </w:pPr>
      <w:r w:rsidRPr="00A0378E">
        <w:t>б</w:t>
      </w:r>
      <w:r w:rsidRPr="00A0378E">
        <w:rPr>
          <w:i/>
          <w:iCs/>
        </w:rPr>
        <w:t xml:space="preserve">) в рамках коммуникации как взаимодействия: </w:t>
      </w:r>
    </w:p>
    <w:p w:rsidR="008A3EAC" w:rsidRPr="00A0378E" w:rsidRDefault="008A3EAC" w:rsidP="008A3EAC">
      <w:pPr>
        <w:widowControl w:val="0"/>
        <w:ind w:firstLine="709"/>
        <w:jc w:val="both"/>
      </w:pPr>
      <w:r w:rsidRPr="00A0378E">
        <w:t xml:space="preserve">• видеть разницу между двумя точками зрения, двумя позициями и мотивированно присоединяться к одной из них;  </w:t>
      </w:r>
    </w:p>
    <w:p w:rsidR="008A3EAC" w:rsidRPr="00A0378E" w:rsidRDefault="008A3EAC" w:rsidP="008A3EAC">
      <w:pPr>
        <w:widowControl w:val="0"/>
        <w:ind w:firstLine="709"/>
        <w:jc w:val="both"/>
      </w:pPr>
      <w:r w:rsidRPr="00A0378E">
        <w:t xml:space="preserve">• находить в тексте подтверждение высказанным героями точкам зрения.  </w:t>
      </w:r>
    </w:p>
    <w:p w:rsidR="008A3EAC" w:rsidRPr="00A0378E" w:rsidRDefault="008A3EAC" w:rsidP="006E7DEA">
      <w:pPr>
        <w:widowControl w:val="0"/>
        <w:jc w:val="both"/>
        <w:rPr>
          <w:b/>
          <w:bCs/>
        </w:rPr>
      </w:pPr>
      <w:r w:rsidRPr="00A0378E">
        <w:rPr>
          <w:b/>
          <w:bCs/>
        </w:rPr>
        <w:t xml:space="preserve">В области контроля и самоконтроля учебных действий обучающиеся получат возможность научиться:  </w:t>
      </w:r>
    </w:p>
    <w:p w:rsidR="008A3EAC" w:rsidRPr="00A0378E" w:rsidRDefault="008A3EAC" w:rsidP="008A3EAC">
      <w:pPr>
        <w:widowControl w:val="0"/>
        <w:ind w:firstLine="709"/>
        <w:jc w:val="both"/>
      </w:pPr>
      <w:r w:rsidRPr="00A0378E">
        <w:t xml:space="preserve">• подтверждать строчками из текста прозвучавшую точку зрения;  </w:t>
      </w:r>
    </w:p>
    <w:p w:rsidR="008A3EAC" w:rsidRPr="00A0378E" w:rsidRDefault="008A3EAC" w:rsidP="008A3EAC">
      <w:pPr>
        <w:widowControl w:val="0"/>
        <w:ind w:firstLine="709"/>
        <w:jc w:val="both"/>
      </w:pPr>
      <w:r w:rsidRPr="00A0378E">
        <w:t xml:space="preserve">• понимать, что разные точки зрения имеют разные основания.   </w:t>
      </w:r>
    </w:p>
    <w:p w:rsidR="00434FB4" w:rsidRPr="00A0378E" w:rsidRDefault="00434FB4" w:rsidP="008A3EAC"/>
    <w:sectPr w:rsidR="00434FB4" w:rsidRPr="00A0378E" w:rsidSect="00DA0E59">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D79"/>
    <w:multiLevelType w:val="hybridMultilevel"/>
    <w:tmpl w:val="A0E29F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FC2203"/>
    <w:multiLevelType w:val="hybridMultilevel"/>
    <w:tmpl w:val="F29838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B16716"/>
    <w:multiLevelType w:val="hybridMultilevel"/>
    <w:tmpl w:val="B4B65D00"/>
    <w:lvl w:ilvl="0" w:tplc="2676ECE6">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1ECD4B8E"/>
    <w:multiLevelType w:val="hybridMultilevel"/>
    <w:tmpl w:val="B1E64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1BC68EB"/>
    <w:multiLevelType w:val="hybridMultilevel"/>
    <w:tmpl w:val="B12685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635C5E"/>
    <w:multiLevelType w:val="hybridMultilevel"/>
    <w:tmpl w:val="9B1873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1FD7895"/>
    <w:multiLevelType w:val="hybridMultilevel"/>
    <w:tmpl w:val="9D6603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8A57ACF"/>
    <w:multiLevelType w:val="hybridMultilevel"/>
    <w:tmpl w:val="490A6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D9E3A0D"/>
    <w:multiLevelType w:val="hybridMultilevel"/>
    <w:tmpl w:val="77D0C13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0B7223A"/>
    <w:multiLevelType w:val="hybridMultilevel"/>
    <w:tmpl w:val="EFD695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1"/>
  </w:num>
  <w:num w:numId="4">
    <w:abstractNumId w:val="8"/>
  </w:num>
  <w:num w:numId="5">
    <w:abstractNumId w:val="3"/>
  </w:num>
  <w:num w:numId="6">
    <w:abstractNumId w:val="9"/>
  </w:num>
  <w:num w:numId="7">
    <w:abstractNumId w:val="7"/>
  </w:num>
  <w:num w:numId="8">
    <w:abstractNumId w:val="4"/>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D6B"/>
    <w:rsid w:val="001A4DDC"/>
    <w:rsid w:val="001B57F2"/>
    <w:rsid w:val="003E2671"/>
    <w:rsid w:val="003E7A5B"/>
    <w:rsid w:val="00434FB4"/>
    <w:rsid w:val="00454D6B"/>
    <w:rsid w:val="004F42FD"/>
    <w:rsid w:val="005C00C2"/>
    <w:rsid w:val="006E7DEA"/>
    <w:rsid w:val="007C1689"/>
    <w:rsid w:val="008A3EAC"/>
    <w:rsid w:val="00931A3E"/>
    <w:rsid w:val="0098006D"/>
    <w:rsid w:val="009E55DE"/>
    <w:rsid w:val="00A0378E"/>
    <w:rsid w:val="00AC1951"/>
    <w:rsid w:val="00CE7E81"/>
    <w:rsid w:val="00DA0E59"/>
    <w:rsid w:val="00DF2B0A"/>
    <w:rsid w:val="00E322F0"/>
    <w:rsid w:val="00ED26CF"/>
    <w:rsid w:val="00FE1C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E5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A4DDC"/>
    <w:pPr>
      <w:spacing w:after="0"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5C00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
    <w:name w:val="Font Style13"/>
    <w:rsid w:val="001B57F2"/>
    <w:rPr>
      <w:rFonts w:ascii="Times New Roman" w:hAnsi="Times New Roman" w:cs="Times New Roman" w:hint="default"/>
      <w:sz w:val="22"/>
      <w:szCs w:val="22"/>
    </w:rPr>
  </w:style>
  <w:style w:type="paragraph" w:customStyle="1" w:styleId="Style5">
    <w:name w:val="Style5"/>
    <w:basedOn w:val="a"/>
    <w:rsid w:val="001B57F2"/>
    <w:pPr>
      <w:widowControl w:val="0"/>
      <w:autoSpaceDE w:val="0"/>
      <w:autoSpaceDN w:val="0"/>
      <w:adjustRightInd w:val="0"/>
      <w:spacing w:line="212" w:lineRule="exact"/>
      <w:ind w:firstLine="317"/>
      <w:jc w:val="both"/>
    </w:pPr>
  </w:style>
  <w:style w:type="paragraph" w:styleId="a5">
    <w:name w:val="List Paragraph"/>
    <w:basedOn w:val="a"/>
    <w:uiPriority w:val="34"/>
    <w:qFormat/>
    <w:rsid w:val="00A0378E"/>
    <w:pPr>
      <w:ind w:left="720"/>
      <w:contextualSpacing/>
    </w:pPr>
  </w:style>
  <w:style w:type="paragraph" w:styleId="a6">
    <w:name w:val="Balloon Text"/>
    <w:basedOn w:val="a"/>
    <w:link w:val="a7"/>
    <w:uiPriority w:val="99"/>
    <w:semiHidden/>
    <w:unhideWhenUsed/>
    <w:rsid w:val="007C1689"/>
    <w:rPr>
      <w:rFonts w:ascii="Tahoma" w:hAnsi="Tahoma" w:cs="Tahoma"/>
      <w:sz w:val="16"/>
      <w:szCs w:val="16"/>
    </w:rPr>
  </w:style>
  <w:style w:type="character" w:customStyle="1" w:styleId="a7">
    <w:name w:val="Текст выноски Знак"/>
    <w:basedOn w:val="a0"/>
    <w:link w:val="a6"/>
    <w:uiPriority w:val="99"/>
    <w:semiHidden/>
    <w:rsid w:val="007C168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E5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A4DDC"/>
    <w:pPr>
      <w:spacing w:after="0"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5C00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
    <w:name w:val="Font Style13"/>
    <w:rsid w:val="001B57F2"/>
    <w:rPr>
      <w:rFonts w:ascii="Times New Roman" w:hAnsi="Times New Roman" w:cs="Times New Roman" w:hint="default"/>
      <w:sz w:val="22"/>
      <w:szCs w:val="22"/>
    </w:rPr>
  </w:style>
  <w:style w:type="paragraph" w:customStyle="1" w:styleId="Style5">
    <w:name w:val="Style5"/>
    <w:basedOn w:val="a"/>
    <w:rsid w:val="001B57F2"/>
    <w:pPr>
      <w:widowControl w:val="0"/>
      <w:autoSpaceDE w:val="0"/>
      <w:autoSpaceDN w:val="0"/>
      <w:adjustRightInd w:val="0"/>
      <w:spacing w:line="212" w:lineRule="exact"/>
      <w:ind w:firstLine="317"/>
      <w:jc w:val="both"/>
    </w:pPr>
  </w:style>
  <w:style w:type="paragraph" w:styleId="a5">
    <w:name w:val="List Paragraph"/>
    <w:basedOn w:val="a"/>
    <w:uiPriority w:val="34"/>
    <w:qFormat/>
    <w:rsid w:val="00A0378E"/>
    <w:pPr>
      <w:ind w:left="720"/>
      <w:contextualSpacing/>
    </w:pPr>
  </w:style>
  <w:style w:type="paragraph" w:styleId="a6">
    <w:name w:val="Balloon Text"/>
    <w:basedOn w:val="a"/>
    <w:link w:val="a7"/>
    <w:uiPriority w:val="99"/>
    <w:semiHidden/>
    <w:unhideWhenUsed/>
    <w:rsid w:val="007C1689"/>
    <w:rPr>
      <w:rFonts w:ascii="Tahoma" w:hAnsi="Tahoma" w:cs="Tahoma"/>
      <w:sz w:val="16"/>
      <w:szCs w:val="16"/>
    </w:rPr>
  </w:style>
  <w:style w:type="character" w:customStyle="1" w:styleId="a7">
    <w:name w:val="Текст выноски Знак"/>
    <w:basedOn w:val="a0"/>
    <w:link w:val="a6"/>
    <w:uiPriority w:val="99"/>
    <w:semiHidden/>
    <w:rsid w:val="007C168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76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11E39-852E-4AA6-8E28-F34B56DD5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4876</Words>
  <Characters>27797</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Зульфия</dc:creator>
  <cp:keywords/>
  <dc:description/>
  <cp:lastModifiedBy>Jeon</cp:lastModifiedBy>
  <cp:revision>9</cp:revision>
  <cp:lastPrinted>2020-09-27T18:36:00Z</cp:lastPrinted>
  <dcterms:created xsi:type="dcterms:W3CDTF">2020-09-26T15:32:00Z</dcterms:created>
  <dcterms:modified xsi:type="dcterms:W3CDTF">2021-03-16T18:44:00Z</dcterms:modified>
</cp:coreProperties>
</file>